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6" w:rsidRDefault="00EA48E6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A48E6" w:rsidRDefault="00EA48E6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EA48E6" w:rsidRDefault="0020068C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="00EA48E6">
        <w:rPr>
          <w:b/>
          <w:sz w:val="28"/>
          <w:szCs w:val="28"/>
        </w:rPr>
        <w:t xml:space="preserve"> муниципальное образование</w:t>
      </w:r>
    </w:p>
    <w:p w:rsidR="00EA48E6" w:rsidRDefault="00EA48E6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A48E6" w:rsidRDefault="00EA48E6" w:rsidP="00EA48E6">
      <w:pPr>
        <w:jc w:val="center"/>
        <w:rPr>
          <w:b/>
          <w:sz w:val="28"/>
          <w:szCs w:val="28"/>
        </w:rPr>
      </w:pPr>
    </w:p>
    <w:p w:rsidR="00EA48E6" w:rsidRDefault="00EA48E6" w:rsidP="00EA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48E6" w:rsidRDefault="0053094A" w:rsidP="00EA4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506">
        <w:rPr>
          <w:sz w:val="28"/>
          <w:szCs w:val="28"/>
        </w:rPr>
        <w:t>26.02.2014</w:t>
      </w:r>
      <w:r w:rsidR="00EA48E6">
        <w:rPr>
          <w:sz w:val="28"/>
          <w:szCs w:val="28"/>
        </w:rPr>
        <w:t xml:space="preserve"> № </w:t>
      </w:r>
      <w:r w:rsidR="00821F70">
        <w:rPr>
          <w:sz w:val="28"/>
          <w:szCs w:val="28"/>
        </w:rPr>
        <w:t>3</w:t>
      </w:r>
    </w:p>
    <w:p w:rsidR="00EA48E6" w:rsidRDefault="00EA48E6" w:rsidP="00EA4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0068C">
        <w:rPr>
          <w:sz w:val="28"/>
          <w:szCs w:val="28"/>
        </w:rPr>
        <w:t>Саянское</w:t>
      </w:r>
    </w:p>
    <w:p w:rsidR="00364A01" w:rsidRDefault="00364A01" w:rsidP="00154040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B84228" w:rsidRDefault="00B84228" w:rsidP="00B84228">
      <w:pPr>
        <w:tabs>
          <w:tab w:val="left" w:pos="4536"/>
        </w:tabs>
        <w:ind w:right="5669"/>
        <w:jc w:val="both"/>
        <w:rPr>
          <w:b/>
        </w:rPr>
      </w:pPr>
      <w:r>
        <w:rPr>
          <w:b/>
        </w:rPr>
        <w:t>О внесении изменений в решение Думы от 31.05.2012г. № 15 «Об утверждении Положения о бюджетном процессе в Саянском сельском поселении в новой редакции»</w:t>
      </w:r>
    </w:p>
    <w:p w:rsidR="00EA48E6" w:rsidRDefault="00EA48E6" w:rsidP="00EA48E6">
      <w:pPr>
        <w:jc w:val="both"/>
        <w:rPr>
          <w:sz w:val="28"/>
          <w:szCs w:val="28"/>
        </w:rPr>
      </w:pPr>
    </w:p>
    <w:p w:rsidR="00954622" w:rsidRDefault="00821F70" w:rsidP="00CC1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Саянского муниципального образования в соответствие с законодательством, в</w:t>
      </w:r>
      <w:r w:rsidR="0053094A">
        <w:rPr>
          <w:sz w:val="28"/>
          <w:szCs w:val="28"/>
        </w:rPr>
        <w:t xml:space="preserve"> соответствии с</w:t>
      </w:r>
      <w:r w:rsidR="007356E5">
        <w:rPr>
          <w:sz w:val="28"/>
          <w:szCs w:val="28"/>
        </w:rPr>
        <w:t>о статьей 179</w:t>
      </w:r>
      <w:r w:rsidR="0053094A">
        <w:rPr>
          <w:sz w:val="28"/>
          <w:szCs w:val="28"/>
        </w:rPr>
        <w:t xml:space="preserve"> </w:t>
      </w:r>
      <w:r w:rsidR="007356E5">
        <w:rPr>
          <w:sz w:val="28"/>
          <w:szCs w:val="28"/>
        </w:rPr>
        <w:t>Бюджетного</w:t>
      </w:r>
      <w:r w:rsidR="00364A01">
        <w:rPr>
          <w:sz w:val="28"/>
          <w:szCs w:val="28"/>
        </w:rPr>
        <w:t xml:space="preserve"> </w:t>
      </w:r>
      <w:r w:rsidR="00722F5A">
        <w:rPr>
          <w:sz w:val="28"/>
          <w:szCs w:val="28"/>
        </w:rPr>
        <w:t>к</w:t>
      </w:r>
      <w:r w:rsidR="007356E5">
        <w:rPr>
          <w:sz w:val="28"/>
          <w:szCs w:val="28"/>
        </w:rPr>
        <w:t>одекса</w:t>
      </w:r>
      <w:r w:rsidR="00722F5A">
        <w:rPr>
          <w:sz w:val="28"/>
          <w:szCs w:val="28"/>
        </w:rPr>
        <w:t xml:space="preserve"> </w:t>
      </w:r>
      <w:r w:rsidR="00EA48E6">
        <w:rPr>
          <w:sz w:val="28"/>
          <w:szCs w:val="28"/>
        </w:rPr>
        <w:t>Российской Федерации, Феде</w:t>
      </w:r>
      <w:r w:rsidR="001B07F6">
        <w:rPr>
          <w:sz w:val="28"/>
          <w:szCs w:val="28"/>
        </w:rPr>
        <w:t>ральным законом от 06.10.2003</w:t>
      </w:r>
      <w:r w:rsidR="00EA48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3094A">
        <w:rPr>
          <w:sz w:val="28"/>
          <w:szCs w:val="28"/>
        </w:rPr>
        <w:t>,</w:t>
      </w:r>
      <w:r w:rsidR="00BD4987">
        <w:rPr>
          <w:sz w:val="28"/>
          <w:szCs w:val="28"/>
        </w:rPr>
        <w:t xml:space="preserve"> ст</w:t>
      </w:r>
      <w:r w:rsidR="0053094A">
        <w:rPr>
          <w:sz w:val="28"/>
          <w:szCs w:val="28"/>
        </w:rPr>
        <w:t xml:space="preserve">атьями </w:t>
      </w:r>
      <w:r w:rsidR="0020068C">
        <w:rPr>
          <w:sz w:val="28"/>
          <w:szCs w:val="28"/>
        </w:rPr>
        <w:t>6, 24, 42,</w:t>
      </w:r>
      <w:r>
        <w:rPr>
          <w:sz w:val="28"/>
          <w:szCs w:val="28"/>
        </w:rPr>
        <w:t xml:space="preserve"> 55 </w:t>
      </w:r>
      <w:r w:rsidR="00BD4987">
        <w:rPr>
          <w:sz w:val="28"/>
          <w:szCs w:val="28"/>
        </w:rPr>
        <w:t xml:space="preserve">Устава </w:t>
      </w:r>
      <w:r w:rsidR="0020068C">
        <w:rPr>
          <w:sz w:val="28"/>
          <w:szCs w:val="28"/>
        </w:rPr>
        <w:t>Саянского</w:t>
      </w:r>
      <w:r w:rsidR="0053094A">
        <w:rPr>
          <w:sz w:val="28"/>
          <w:szCs w:val="28"/>
        </w:rPr>
        <w:t xml:space="preserve"> </w:t>
      </w:r>
      <w:r w:rsidR="008C565C">
        <w:rPr>
          <w:sz w:val="28"/>
          <w:szCs w:val="28"/>
        </w:rPr>
        <w:t>муниципального образования, Д</w:t>
      </w:r>
      <w:r w:rsidR="00BD4987">
        <w:rPr>
          <w:sz w:val="28"/>
          <w:szCs w:val="28"/>
        </w:rPr>
        <w:t xml:space="preserve">ума </w:t>
      </w:r>
      <w:r w:rsidR="0020068C">
        <w:rPr>
          <w:sz w:val="28"/>
          <w:szCs w:val="28"/>
        </w:rPr>
        <w:t>Саянского</w:t>
      </w:r>
      <w:r w:rsidR="009029A9">
        <w:rPr>
          <w:sz w:val="28"/>
          <w:szCs w:val="28"/>
        </w:rPr>
        <w:t xml:space="preserve"> муниципального образования</w:t>
      </w:r>
    </w:p>
    <w:p w:rsidR="00505D03" w:rsidRDefault="00505D03" w:rsidP="00505D03">
      <w:pPr>
        <w:jc w:val="center"/>
        <w:rPr>
          <w:b/>
          <w:sz w:val="28"/>
          <w:szCs w:val="28"/>
        </w:rPr>
      </w:pPr>
    </w:p>
    <w:p w:rsidR="00505D03" w:rsidRDefault="00087DFB" w:rsidP="0050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</w:t>
      </w:r>
      <w:r w:rsidR="00505D03">
        <w:rPr>
          <w:b/>
          <w:sz w:val="28"/>
          <w:szCs w:val="28"/>
        </w:rPr>
        <w:t>:</w:t>
      </w:r>
    </w:p>
    <w:p w:rsidR="00BD4987" w:rsidRDefault="00BD4987" w:rsidP="00BD4987">
      <w:pPr>
        <w:jc w:val="center"/>
        <w:rPr>
          <w:b/>
          <w:sz w:val="28"/>
          <w:szCs w:val="28"/>
        </w:rPr>
      </w:pPr>
    </w:p>
    <w:p w:rsidR="00505D03" w:rsidRPr="005213CC" w:rsidRDefault="00505D03" w:rsidP="00C3212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D498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 Думы от 31</w:t>
      </w:r>
      <w:r w:rsidRPr="00BD4987">
        <w:rPr>
          <w:sz w:val="28"/>
          <w:szCs w:val="28"/>
        </w:rPr>
        <w:t xml:space="preserve">.05.2012 </w:t>
      </w:r>
      <w:r>
        <w:rPr>
          <w:sz w:val="28"/>
          <w:szCs w:val="28"/>
        </w:rPr>
        <w:t>№ 15 «Об утверждении Положения о бюджетном процессе в Саянском сельском поселении в новой редакции» (</w:t>
      </w:r>
      <w:r w:rsidRPr="00DA5A22">
        <w:rPr>
          <w:sz w:val="28"/>
          <w:szCs w:val="28"/>
        </w:rPr>
        <w:t xml:space="preserve">в редакции решений Думы Саянского </w:t>
      </w:r>
      <w:r>
        <w:rPr>
          <w:sz w:val="28"/>
          <w:szCs w:val="28"/>
        </w:rPr>
        <w:t>муниципального образования от 15.12</w:t>
      </w:r>
      <w:r w:rsidRPr="00DA5A22">
        <w:rPr>
          <w:sz w:val="28"/>
          <w:szCs w:val="28"/>
        </w:rPr>
        <w:t>.</w:t>
      </w:r>
      <w:r w:rsidRPr="005213CC">
        <w:rPr>
          <w:sz w:val="28"/>
          <w:szCs w:val="28"/>
        </w:rPr>
        <w:t>2012 № 20/</w:t>
      </w:r>
      <w:r w:rsidR="000E2E67" w:rsidRPr="005213CC">
        <w:rPr>
          <w:sz w:val="28"/>
          <w:szCs w:val="28"/>
        </w:rPr>
        <w:t>1, от 24.06.2013 № 9</w:t>
      </w:r>
      <w:r w:rsidR="00AB4506" w:rsidRPr="005213CC">
        <w:rPr>
          <w:sz w:val="28"/>
          <w:szCs w:val="28"/>
        </w:rPr>
        <w:t>, от 29.10.2013 № 19</w:t>
      </w:r>
      <w:r w:rsidR="000E2E67" w:rsidRPr="005213CC">
        <w:rPr>
          <w:sz w:val="28"/>
          <w:szCs w:val="28"/>
        </w:rPr>
        <w:t xml:space="preserve">) </w:t>
      </w:r>
      <w:r w:rsidR="00AB4506" w:rsidRPr="005213CC">
        <w:rPr>
          <w:sz w:val="28"/>
          <w:szCs w:val="28"/>
        </w:rPr>
        <w:t>следующие изменения</w:t>
      </w:r>
      <w:r w:rsidRPr="005213CC">
        <w:rPr>
          <w:sz w:val="28"/>
          <w:szCs w:val="28"/>
        </w:rPr>
        <w:t>:</w:t>
      </w:r>
    </w:p>
    <w:p w:rsidR="005213CC" w:rsidRPr="005213CC" w:rsidRDefault="005213CC" w:rsidP="005213CC">
      <w:pPr>
        <w:pStyle w:val="a3"/>
        <w:widowControl w:val="0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5213CC">
        <w:rPr>
          <w:bCs/>
          <w:sz w:val="28"/>
          <w:szCs w:val="28"/>
        </w:rPr>
        <w:t>Статью 9 изложить в следующей редакции:</w:t>
      </w:r>
    </w:p>
    <w:p w:rsidR="005213CC" w:rsidRPr="005213CC" w:rsidRDefault="005213CC" w:rsidP="005213CC">
      <w:pPr>
        <w:widowControl w:val="0"/>
        <w:ind w:firstLine="567"/>
        <w:jc w:val="both"/>
        <w:rPr>
          <w:sz w:val="28"/>
          <w:szCs w:val="28"/>
        </w:rPr>
      </w:pPr>
      <w:r w:rsidRPr="005213CC">
        <w:rPr>
          <w:bCs/>
          <w:sz w:val="28"/>
          <w:szCs w:val="28"/>
        </w:rPr>
        <w:t xml:space="preserve">«Статья 9. </w:t>
      </w:r>
      <w:r>
        <w:rPr>
          <w:bCs/>
          <w:sz w:val="28"/>
          <w:szCs w:val="28"/>
        </w:rPr>
        <w:t>Муниципальные</w:t>
      </w:r>
      <w:r w:rsidRPr="005213CC">
        <w:rPr>
          <w:bCs/>
          <w:sz w:val="28"/>
          <w:szCs w:val="28"/>
        </w:rPr>
        <w:t xml:space="preserve"> программы.</w:t>
      </w:r>
    </w:p>
    <w:p w:rsidR="005213CC" w:rsidRPr="005213CC" w:rsidRDefault="005213CC" w:rsidP="005213CC">
      <w:pPr>
        <w:widowControl w:val="0"/>
        <w:ind w:firstLine="567"/>
        <w:jc w:val="both"/>
        <w:rPr>
          <w:sz w:val="28"/>
          <w:szCs w:val="28"/>
        </w:rPr>
      </w:pPr>
      <w:r w:rsidRPr="005213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Муниципальные</w:t>
      </w:r>
      <w:r w:rsidRPr="005213CC">
        <w:rPr>
          <w:sz w:val="28"/>
          <w:szCs w:val="28"/>
        </w:rPr>
        <w:t xml:space="preserve"> программы реализуются за счет средств бюджета поселения и утверждаются Администрацией поселения. </w:t>
      </w:r>
      <w:r>
        <w:rPr>
          <w:bCs/>
          <w:sz w:val="28"/>
          <w:szCs w:val="28"/>
        </w:rPr>
        <w:t>Муниципальные</w:t>
      </w:r>
      <w:r w:rsidRPr="005213CC">
        <w:rPr>
          <w:sz w:val="28"/>
          <w:szCs w:val="28"/>
        </w:rPr>
        <w:t xml:space="preserve"> программы сосредоточены на реализации крупномасштабных, организационных, инвестиционных и (или) структурных мероприятий, направленных на развитие поселения.</w:t>
      </w:r>
    </w:p>
    <w:p w:rsidR="005213CC" w:rsidRPr="005213CC" w:rsidRDefault="005213CC" w:rsidP="005213CC">
      <w:pPr>
        <w:widowControl w:val="0"/>
        <w:ind w:firstLine="567"/>
        <w:jc w:val="both"/>
        <w:rPr>
          <w:sz w:val="28"/>
          <w:szCs w:val="28"/>
        </w:rPr>
      </w:pPr>
      <w:r w:rsidRPr="005213CC">
        <w:rPr>
          <w:bCs/>
          <w:sz w:val="28"/>
          <w:szCs w:val="28"/>
        </w:rPr>
        <w:t>2.</w:t>
      </w:r>
      <w:r w:rsidRPr="005213C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Муниципальные</w:t>
      </w:r>
      <w:r w:rsidRPr="005213CC">
        <w:rPr>
          <w:sz w:val="28"/>
          <w:szCs w:val="28"/>
        </w:rPr>
        <w:t xml:space="preserve"> программы, предлагаемые к финансированию начиная с очередного финансового года, подлежат утверждению Администрацией поселения не позднее одного месяца до дня внесения проекта решения о бюджете поселения в Думу поселения.</w:t>
      </w:r>
    </w:p>
    <w:p w:rsidR="005213CC" w:rsidRPr="005213CC" w:rsidRDefault="005213CC" w:rsidP="005213CC">
      <w:pPr>
        <w:widowControl w:val="0"/>
        <w:ind w:firstLine="567"/>
        <w:jc w:val="both"/>
        <w:rPr>
          <w:sz w:val="28"/>
          <w:szCs w:val="28"/>
        </w:rPr>
      </w:pPr>
      <w:r w:rsidRPr="005213CC">
        <w:rPr>
          <w:bCs/>
          <w:sz w:val="28"/>
          <w:szCs w:val="28"/>
        </w:rPr>
        <w:t>3.</w:t>
      </w:r>
      <w:r w:rsidRPr="005213CC">
        <w:rPr>
          <w:sz w:val="28"/>
          <w:szCs w:val="28"/>
        </w:rPr>
        <w:t xml:space="preserve"> Администрация поселения по каждой </w:t>
      </w:r>
      <w:r w:rsidR="0091687C">
        <w:rPr>
          <w:sz w:val="28"/>
          <w:szCs w:val="28"/>
        </w:rPr>
        <w:t>муниципальной</w:t>
      </w:r>
      <w:r w:rsidRPr="005213CC">
        <w:rPr>
          <w:sz w:val="28"/>
          <w:szCs w:val="28"/>
        </w:rPr>
        <w:t xml:space="preserve"> программе проводит оценку эффективности ее реализации. Порядок проведения и критерии указанной оценки устанавливаются Администрацией поселения.</w:t>
      </w:r>
    </w:p>
    <w:p w:rsidR="005213CC" w:rsidRPr="005213CC" w:rsidRDefault="005213CC" w:rsidP="005213CC">
      <w:pPr>
        <w:widowControl w:val="0"/>
        <w:ind w:firstLine="567"/>
        <w:jc w:val="both"/>
        <w:rPr>
          <w:sz w:val="28"/>
          <w:szCs w:val="28"/>
        </w:rPr>
      </w:pPr>
      <w:r w:rsidRPr="005213CC">
        <w:rPr>
          <w:sz w:val="28"/>
          <w:szCs w:val="28"/>
        </w:rPr>
        <w:t xml:space="preserve">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сокращении, начиная с очередного </w:t>
      </w:r>
      <w:r w:rsidRPr="005213CC">
        <w:rPr>
          <w:sz w:val="28"/>
          <w:szCs w:val="28"/>
        </w:rPr>
        <w:lastRenderedPageBreak/>
        <w:t xml:space="preserve">финансового года, бюджетных ассигнований на реализацию </w:t>
      </w:r>
      <w:r>
        <w:rPr>
          <w:bCs/>
          <w:sz w:val="28"/>
          <w:szCs w:val="28"/>
        </w:rPr>
        <w:t>муниципальной</w:t>
      </w:r>
      <w:r w:rsidRPr="005213CC">
        <w:rPr>
          <w:sz w:val="28"/>
          <w:szCs w:val="28"/>
        </w:rPr>
        <w:t xml:space="preserve"> программы или о досрочном прекращении ее реализации.</w:t>
      </w:r>
    </w:p>
    <w:p w:rsidR="005213CC" w:rsidRPr="005213CC" w:rsidRDefault="005213CC" w:rsidP="005213CC">
      <w:pPr>
        <w:widowControl w:val="0"/>
        <w:ind w:firstLine="567"/>
        <w:jc w:val="both"/>
        <w:rPr>
          <w:sz w:val="28"/>
          <w:szCs w:val="28"/>
        </w:rPr>
      </w:pPr>
      <w:r w:rsidRPr="005213CC">
        <w:rPr>
          <w:bCs/>
          <w:sz w:val="28"/>
          <w:szCs w:val="28"/>
        </w:rPr>
        <w:t xml:space="preserve">4. </w:t>
      </w:r>
      <w:r w:rsidRPr="005213CC">
        <w:rPr>
          <w:sz w:val="28"/>
          <w:szCs w:val="28"/>
        </w:rPr>
        <w:t xml:space="preserve">Бюджетные ассигнования на реализацию </w:t>
      </w:r>
      <w:r>
        <w:rPr>
          <w:bCs/>
          <w:sz w:val="28"/>
          <w:szCs w:val="28"/>
        </w:rPr>
        <w:t>муниципальных</w:t>
      </w:r>
      <w:r w:rsidRPr="005213CC">
        <w:rPr>
          <w:sz w:val="28"/>
          <w:szCs w:val="28"/>
        </w:rPr>
        <w:t xml:space="preserve"> программ утверждаются решением Думы о бюджете поселения на очередной финансовый год  и плановый период в составе ведомственной структуры расходов бюджета поселения по каждой программе и соответствующей ей </w:t>
      </w:r>
      <w:r w:rsidR="00821F70">
        <w:rPr>
          <w:sz w:val="28"/>
          <w:szCs w:val="28"/>
        </w:rPr>
        <w:t>целевой статье бюджета</w:t>
      </w:r>
      <w:r w:rsidRPr="005213CC">
        <w:rPr>
          <w:sz w:val="28"/>
          <w:szCs w:val="28"/>
        </w:rPr>
        <w:t>»</w:t>
      </w:r>
      <w:r w:rsidR="00821F70">
        <w:rPr>
          <w:sz w:val="28"/>
          <w:szCs w:val="28"/>
        </w:rPr>
        <w:t>.</w:t>
      </w:r>
    </w:p>
    <w:p w:rsidR="00505D03" w:rsidRPr="00722F5A" w:rsidRDefault="00505D03" w:rsidP="00C32128">
      <w:pPr>
        <w:pStyle w:val="a3"/>
        <w:numPr>
          <w:ilvl w:val="0"/>
          <w:numId w:val="4"/>
        </w:numPr>
        <w:tabs>
          <w:tab w:val="left" w:pos="3567"/>
        </w:tabs>
        <w:ind w:left="0" w:firstLine="567"/>
        <w:jc w:val="both"/>
        <w:rPr>
          <w:sz w:val="28"/>
          <w:szCs w:val="28"/>
        </w:rPr>
      </w:pPr>
      <w:r w:rsidRPr="00722F5A">
        <w:rPr>
          <w:sz w:val="28"/>
          <w:szCs w:val="28"/>
        </w:rPr>
        <w:t>Администрации Саянского сельского поселения:</w:t>
      </w:r>
    </w:p>
    <w:p w:rsidR="00505D03" w:rsidRPr="00722F5A" w:rsidRDefault="00505D03" w:rsidP="00C32128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722F5A">
        <w:rPr>
          <w:sz w:val="28"/>
          <w:szCs w:val="28"/>
        </w:rPr>
        <w:t>внести информационную справку в оригинал решения Думы Саянского муниципального образования от 31.05.2012 года № 15 «Об утверждении Положения о бюджетном процессе в Саянском сельском поселении в новой редакции» о дате внесения в него изменений.</w:t>
      </w:r>
    </w:p>
    <w:p w:rsidR="005213CC" w:rsidRPr="000248CD" w:rsidRDefault="005213CC" w:rsidP="005213CC">
      <w:pPr>
        <w:pStyle w:val="a3"/>
        <w:numPr>
          <w:ilvl w:val="0"/>
          <w:numId w:val="4"/>
        </w:numPr>
        <w:tabs>
          <w:tab w:val="left" w:pos="3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1F70">
        <w:rPr>
          <w:sz w:val="28"/>
          <w:szCs w:val="28"/>
        </w:rPr>
        <w:t>публиковать настоящее р</w:t>
      </w:r>
      <w:r w:rsidRPr="000248CD">
        <w:rPr>
          <w:sz w:val="28"/>
          <w:szCs w:val="28"/>
        </w:rPr>
        <w:t>ешение в издании «Саянский вестник» и разместить в подразделе Саянского сельского поселения раздела «Поселения</w:t>
      </w:r>
      <w:r>
        <w:rPr>
          <w:sz w:val="28"/>
          <w:szCs w:val="28"/>
        </w:rPr>
        <w:t xml:space="preserve"> района</w:t>
      </w:r>
      <w:r w:rsidRPr="000248CD">
        <w:rPr>
          <w:sz w:val="28"/>
          <w:szCs w:val="28"/>
        </w:rPr>
        <w:t xml:space="preserve">» официального сайта Черемховского районного муниципального образования </w:t>
      </w:r>
      <w:r w:rsidRPr="000248CD">
        <w:rPr>
          <w:sz w:val="28"/>
          <w:szCs w:val="28"/>
          <w:lang w:val="en-US"/>
        </w:rPr>
        <w:t>www</w:t>
      </w:r>
      <w:r w:rsidRPr="000248CD">
        <w:rPr>
          <w:sz w:val="28"/>
          <w:szCs w:val="28"/>
        </w:rPr>
        <w:t>.</w:t>
      </w:r>
      <w:r w:rsidRPr="000248CD">
        <w:rPr>
          <w:sz w:val="28"/>
          <w:szCs w:val="28"/>
          <w:lang w:val="en-US"/>
        </w:rPr>
        <w:t>cher</w:t>
      </w:r>
      <w:r w:rsidRPr="000248CD">
        <w:rPr>
          <w:sz w:val="28"/>
          <w:szCs w:val="28"/>
        </w:rPr>
        <w:t>.</w:t>
      </w:r>
      <w:r w:rsidRPr="000248CD">
        <w:rPr>
          <w:sz w:val="28"/>
          <w:szCs w:val="28"/>
          <w:lang w:val="en-US"/>
        </w:rPr>
        <w:t>irkobl</w:t>
      </w:r>
      <w:r w:rsidRPr="000248CD">
        <w:rPr>
          <w:sz w:val="28"/>
          <w:szCs w:val="28"/>
        </w:rPr>
        <w:t>.</w:t>
      </w:r>
      <w:r w:rsidRPr="000248CD">
        <w:rPr>
          <w:sz w:val="28"/>
          <w:szCs w:val="28"/>
          <w:lang w:val="en-US"/>
        </w:rPr>
        <w:t>ru</w:t>
      </w:r>
      <w:r w:rsidRPr="000248CD">
        <w:rPr>
          <w:sz w:val="28"/>
          <w:szCs w:val="28"/>
        </w:rPr>
        <w:t>.</w:t>
      </w:r>
    </w:p>
    <w:p w:rsidR="00505D03" w:rsidRPr="002B7DA4" w:rsidRDefault="00821F70" w:rsidP="00C32128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распространяется на правоотношения, возникшие с 1 января 2014 года.</w:t>
      </w:r>
    </w:p>
    <w:p w:rsidR="00505D03" w:rsidRDefault="00505D03" w:rsidP="00505D03">
      <w:pPr>
        <w:ind w:firstLine="567"/>
        <w:jc w:val="both"/>
        <w:rPr>
          <w:sz w:val="28"/>
          <w:szCs w:val="28"/>
        </w:rPr>
      </w:pPr>
    </w:p>
    <w:p w:rsidR="00505D03" w:rsidRDefault="00505D03" w:rsidP="00505D03">
      <w:pPr>
        <w:ind w:firstLine="567"/>
        <w:jc w:val="both"/>
        <w:rPr>
          <w:sz w:val="28"/>
          <w:szCs w:val="28"/>
        </w:rPr>
      </w:pPr>
    </w:p>
    <w:p w:rsidR="00505D03" w:rsidRDefault="00505D03" w:rsidP="00505D03">
      <w:pPr>
        <w:ind w:firstLine="567"/>
        <w:jc w:val="both"/>
        <w:rPr>
          <w:sz w:val="28"/>
          <w:szCs w:val="28"/>
        </w:rPr>
      </w:pPr>
    </w:p>
    <w:p w:rsidR="00880235" w:rsidRPr="00527939" w:rsidRDefault="005213CC" w:rsidP="0088023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880235" w:rsidRPr="00F11D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0235" w:rsidRPr="00F11D7B">
        <w:rPr>
          <w:sz w:val="28"/>
          <w:szCs w:val="28"/>
        </w:rPr>
        <w:t xml:space="preserve"> Саянского</w:t>
      </w:r>
      <w:r w:rsidR="00880235">
        <w:rPr>
          <w:sz w:val="28"/>
          <w:szCs w:val="28"/>
        </w:rPr>
        <w:t xml:space="preserve"> </w:t>
      </w:r>
      <w:r w:rsidR="00880235">
        <w:rPr>
          <w:sz w:val="28"/>
          <w:szCs w:val="28"/>
        </w:rPr>
        <w:br/>
      </w:r>
      <w:r w:rsidR="00880235" w:rsidRPr="00527939">
        <w:rPr>
          <w:color w:val="000000" w:themeColor="text1"/>
          <w:sz w:val="28"/>
          <w:szCs w:val="28"/>
        </w:rPr>
        <w:t>му</w:t>
      </w:r>
      <w:r w:rsidR="00880235">
        <w:rPr>
          <w:color w:val="000000" w:themeColor="text1"/>
          <w:sz w:val="28"/>
          <w:szCs w:val="28"/>
        </w:rPr>
        <w:t xml:space="preserve">ниципального образования  </w:t>
      </w:r>
      <w:r w:rsidR="00880235">
        <w:rPr>
          <w:color w:val="000000" w:themeColor="text1"/>
          <w:sz w:val="28"/>
          <w:szCs w:val="28"/>
        </w:rPr>
        <w:tab/>
      </w:r>
      <w:r w:rsidR="00880235">
        <w:rPr>
          <w:color w:val="000000" w:themeColor="text1"/>
          <w:sz w:val="28"/>
          <w:szCs w:val="28"/>
        </w:rPr>
        <w:tab/>
      </w:r>
      <w:r w:rsidR="00880235">
        <w:rPr>
          <w:color w:val="000000" w:themeColor="text1"/>
          <w:sz w:val="28"/>
          <w:szCs w:val="28"/>
        </w:rPr>
        <w:tab/>
      </w:r>
      <w:r w:rsidR="00880235">
        <w:rPr>
          <w:color w:val="000000" w:themeColor="text1"/>
          <w:sz w:val="28"/>
          <w:szCs w:val="28"/>
        </w:rPr>
        <w:tab/>
      </w:r>
      <w:r w:rsidR="0088023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80235"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А.В. Копылов</w:t>
      </w:r>
    </w:p>
    <w:p w:rsidR="009F141A" w:rsidRDefault="009F141A" w:rsidP="00880235">
      <w:pPr>
        <w:rPr>
          <w:sz w:val="28"/>
          <w:szCs w:val="28"/>
        </w:rPr>
      </w:pPr>
    </w:p>
    <w:p w:rsidR="00087DFB" w:rsidRDefault="00087DFB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821F70" w:rsidP="009F141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21F70" w:rsidRDefault="00821F70" w:rsidP="009F141A">
      <w:pPr>
        <w:rPr>
          <w:sz w:val="28"/>
          <w:szCs w:val="28"/>
        </w:rPr>
      </w:pPr>
    </w:p>
    <w:p w:rsidR="00821F70" w:rsidRDefault="00821F70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5213CC" w:rsidRDefault="005213CC" w:rsidP="009F141A">
      <w:pPr>
        <w:rPr>
          <w:sz w:val="28"/>
          <w:szCs w:val="28"/>
        </w:rPr>
      </w:pPr>
    </w:p>
    <w:p w:rsidR="00AA668B" w:rsidRPr="00B4418E" w:rsidRDefault="009029A9" w:rsidP="00AA668B">
      <w:pPr>
        <w:widowControl w:val="0"/>
        <w:jc w:val="center"/>
        <w:rPr>
          <w:b/>
          <w:bCs/>
          <w:sz w:val="26"/>
          <w:szCs w:val="26"/>
        </w:rPr>
      </w:pPr>
      <w:r w:rsidRPr="00B4418E">
        <w:rPr>
          <w:b/>
          <w:bCs/>
          <w:sz w:val="26"/>
          <w:szCs w:val="26"/>
        </w:rPr>
        <w:lastRenderedPageBreak/>
        <w:t>ПОЛОЖЕНИЕ</w:t>
      </w:r>
    </w:p>
    <w:p w:rsidR="00AA668B" w:rsidRPr="00B4418E" w:rsidRDefault="00AA668B" w:rsidP="00AA668B">
      <w:pPr>
        <w:widowControl w:val="0"/>
        <w:jc w:val="center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о бюджетном процессе в Саянском сельском поселении</w:t>
      </w:r>
    </w:p>
    <w:p w:rsidR="00AA668B" w:rsidRPr="00B4418E" w:rsidRDefault="00AA668B" w:rsidP="00AA668B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AA668B" w:rsidRPr="00B4418E" w:rsidRDefault="00AA668B" w:rsidP="00AA66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B4418E">
        <w:rPr>
          <w:b/>
          <w:bCs/>
          <w:sz w:val="26"/>
          <w:szCs w:val="26"/>
        </w:rPr>
        <w:t>Глава 1. ОБЩИЕ ПОЛОЖЕНИЯ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1. Предмет правового регулирования настоящего Положения.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Настоящее Положение о бюджетном процессе в Саянском сельском поселении (далее – Положение) определяет организацию бюджетного процесса в Саянском сельском поселении (далее – поселение), регламентирует деятельность участников бюджетного процесса по составлению и рассмотрению проекта бюджета поселения, утверждению и исполнению бюджета поселения, контролю за его исполнением, составлению, внешней проверке, рассмотрению и утверждению бюджетной отчетности на территории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2. Нормативные правовые акты, регулирующие бюджетный процесс в поселении.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Бюджетный процесс на территории поселения регулируется Бюджетным кодексом Российской Федерации, Налоговым кодексом Российской Федерации, нормативными правовыми актами Российской Федерации и Иркутской области, настоящим Положением и иными муниципальными правовыми актами органов местного самоуправления Черемховского района и поселения, регулирующими бюджетные правоотношения.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3. Бюджет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 xml:space="preserve">1. </w:t>
      </w:r>
      <w:r w:rsidRPr="00B4418E">
        <w:rPr>
          <w:sz w:val="26"/>
          <w:szCs w:val="26"/>
        </w:rPr>
        <w:t>Бюджет поселения – форма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Бюджет поселения утверждается Думой Саянского сельского поселения (далее – Дума поселения) в форме решения.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3.</w:t>
      </w:r>
      <w:r w:rsidRPr="00B4418E">
        <w:rPr>
          <w:sz w:val="26"/>
          <w:szCs w:val="26"/>
        </w:rPr>
        <w:t xml:space="preserve"> Решение о бюджете принимается на три года (на очередной финансовый год и плановый период).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4.</w:t>
      </w:r>
      <w:r w:rsidRPr="00B4418E">
        <w:rPr>
          <w:sz w:val="26"/>
          <w:szCs w:val="26"/>
        </w:rPr>
        <w:t xml:space="preserve"> Решение о бюджете подлежит официальному опубликованию.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5.</w:t>
      </w:r>
      <w:r w:rsidRPr="00B4418E">
        <w:rPr>
          <w:sz w:val="26"/>
          <w:szCs w:val="26"/>
        </w:rPr>
        <w:t xml:space="preserve"> Проект решения Думы поселения о бюджете и отчет о его исполнении выносятся на публичные слушания в установленном порядке.</w:t>
      </w:r>
    </w:p>
    <w:p w:rsidR="00AA668B" w:rsidRPr="00B4418E" w:rsidRDefault="00AA668B" w:rsidP="00AA66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B4418E">
        <w:rPr>
          <w:b/>
          <w:bCs/>
          <w:sz w:val="26"/>
          <w:szCs w:val="26"/>
        </w:rPr>
        <w:t>Глава 2. ДОХОДЫ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4. Формирование доходов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5. Доходы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Доходы бюджета поселения формируются за счет: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1.1. федеральных налогов и сборов, в том числе налогов, предусмотренных специальными налоговыми режимами, региональных и местных налогов в соответствии с нормативами, установленными статьёй 61 Бюджетного кодекса Российской Федерации, федеральным законом о федеральном бюджете, законом Иркутской области об областном бюджете на очередной финансовый год, решением Думы Черемховского района о межбюджетных отношениях и решением Думы поселения о бюджете поселения на очередной финансовый год и плановый период, а также пеней и штрафов по ним;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1.2. неналоговых доходов в соответствии с нормативами, установленными статьями 46 и 62 Бюджетного кодекса Российской Федерации;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1.3.безвозмездных поступлений.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Доходы бюджета поселения прогнозируются на основе прогноза социально-экономического развития поселения в условиях законодательства о налогах и сборах и </w:t>
      </w:r>
      <w:r w:rsidRPr="00B4418E">
        <w:rPr>
          <w:sz w:val="26"/>
          <w:szCs w:val="26"/>
        </w:rPr>
        <w:lastRenderedPageBreak/>
        <w:t>бюджетного законодательства Российской Федерации, а также законов Иркутской области и решений Думы, устанавливающих неналоговые доходы бюджета поселения, действующих на день внесения проекта решения о бюджете поселения на очередной финансовый год и плановый период в Думу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6. Внесение изменений в решение Думы поселения в части доходов.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Решение Думы поселения о внесении изменений в муниципальные правовые акты Думы поселения о местных налогах, в настоящее Положение, приводящие к изменению доходов бюджетов бюджетной системы Российской Федерации, вступающие в силу в очередном финансовом году,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Внесение изменений в решение Думы поселения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Глава 3. РАСХОДЫ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7. Формирование расходов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 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Федерации, разграничение полномочий Черемховского районного муниципального образования, исполнение которых должно происходить в очередном финансовом году и плановом периоде за счет средств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8. Резервный фонд Администрации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В расходной части бюджета поселения предусматривается создание резервного фонда Администрации поселения (далее – резервный фонд).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bCs/>
          <w:sz w:val="26"/>
          <w:szCs w:val="26"/>
        </w:rPr>
        <w:t xml:space="preserve"> </w:t>
      </w:r>
      <w:r w:rsidRPr="00B4418E">
        <w:rPr>
          <w:sz w:val="26"/>
          <w:szCs w:val="26"/>
        </w:rPr>
        <w:t>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3.</w:t>
      </w:r>
      <w:r w:rsidRPr="00B4418E">
        <w:rPr>
          <w:sz w:val="26"/>
          <w:szCs w:val="26"/>
        </w:rPr>
        <w:t xml:space="preserve">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Бюджетные ассигнования резервного фонда, предусмотренные в составе бюджета поселения, используются по решению Администрации поселения в установленном ею порядке.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4.</w:t>
      </w:r>
      <w:r w:rsidRPr="00B4418E">
        <w:rPr>
          <w:sz w:val="26"/>
          <w:szCs w:val="26"/>
        </w:rPr>
        <w:t xml:space="preserve"> Отчет об использовании бюджетных ассигнований резервного фонда прилагается к ежеквартальному и годовому отчетам об исполнении бюджета поселения.</w:t>
      </w:r>
    </w:p>
    <w:p w:rsidR="005213CC" w:rsidRPr="005213CC" w:rsidRDefault="005213CC" w:rsidP="005213CC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5213CC">
        <w:rPr>
          <w:b/>
          <w:bCs/>
          <w:sz w:val="26"/>
          <w:szCs w:val="26"/>
        </w:rPr>
        <w:t>«Статья 9. Муниципальные программы.</w:t>
      </w:r>
    </w:p>
    <w:p w:rsidR="005213CC" w:rsidRPr="005213CC" w:rsidRDefault="005213CC" w:rsidP="005213CC">
      <w:pPr>
        <w:pStyle w:val="a3"/>
        <w:widowControl w:val="0"/>
        <w:numPr>
          <w:ilvl w:val="0"/>
          <w:numId w:val="30"/>
        </w:numPr>
        <w:ind w:left="0" w:firstLine="567"/>
        <w:jc w:val="both"/>
        <w:rPr>
          <w:bCs/>
          <w:sz w:val="26"/>
          <w:szCs w:val="26"/>
        </w:rPr>
      </w:pPr>
      <w:r w:rsidRPr="005213CC">
        <w:rPr>
          <w:bCs/>
          <w:sz w:val="26"/>
          <w:szCs w:val="26"/>
        </w:rPr>
        <w:t>Муниципальные программы реализуются за счет средств бюджета поселения и утверждаются Администрацией поселения. Муниципальные программы сосредоточены на реализации крупномасштабных, организационных, инвестиционных и (или) структурных мероприятий, направленных на развитие поселения.</w:t>
      </w:r>
    </w:p>
    <w:p w:rsidR="005213CC" w:rsidRPr="005213CC" w:rsidRDefault="005213CC" w:rsidP="005213CC">
      <w:pPr>
        <w:pStyle w:val="a3"/>
        <w:widowControl w:val="0"/>
        <w:numPr>
          <w:ilvl w:val="0"/>
          <w:numId w:val="30"/>
        </w:numPr>
        <w:ind w:left="0" w:firstLine="567"/>
        <w:jc w:val="both"/>
        <w:rPr>
          <w:bCs/>
          <w:sz w:val="26"/>
          <w:szCs w:val="26"/>
        </w:rPr>
      </w:pPr>
      <w:r w:rsidRPr="005213CC">
        <w:rPr>
          <w:bCs/>
          <w:sz w:val="26"/>
          <w:szCs w:val="26"/>
        </w:rPr>
        <w:t>Муниципальные программы, предлагаемые к финансированию начиная с очередного финансового года, подлежат утверждению Администрацией поселения не позднее одного месяца до дня внесения проекта решения о бюджете поселения в Думу поселения.</w:t>
      </w:r>
    </w:p>
    <w:p w:rsidR="005213CC" w:rsidRPr="005213CC" w:rsidRDefault="005213CC" w:rsidP="005213CC">
      <w:pPr>
        <w:pStyle w:val="a3"/>
        <w:widowControl w:val="0"/>
        <w:numPr>
          <w:ilvl w:val="0"/>
          <w:numId w:val="30"/>
        </w:numPr>
        <w:ind w:left="0" w:firstLine="567"/>
        <w:jc w:val="both"/>
        <w:rPr>
          <w:bCs/>
          <w:sz w:val="26"/>
          <w:szCs w:val="26"/>
        </w:rPr>
      </w:pPr>
      <w:r w:rsidRPr="005213CC">
        <w:rPr>
          <w:bCs/>
          <w:sz w:val="26"/>
          <w:szCs w:val="26"/>
        </w:rPr>
        <w:t xml:space="preserve">Администрация поселения по каждой долгосрочной целевой программе проводит </w:t>
      </w:r>
      <w:r w:rsidRPr="005213CC">
        <w:rPr>
          <w:bCs/>
          <w:sz w:val="26"/>
          <w:szCs w:val="26"/>
        </w:rPr>
        <w:lastRenderedPageBreak/>
        <w:t>оценку эффективности ее реализации. Порядок проведения и критерии указанной оценки устанавливаются Администрацией поселения.</w:t>
      </w:r>
    </w:p>
    <w:p w:rsidR="005213CC" w:rsidRPr="005213CC" w:rsidRDefault="005213CC" w:rsidP="005213CC">
      <w:pPr>
        <w:widowControl w:val="0"/>
        <w:ind w:firstLine="567"/>
        <w:jc w:val="both"/>
        <w:rPr>
          <w:bCs/>
          <w:sz w:val="26"/>
          <w:szCs w:val="26"/>
        </w:rPr>
      </w:pPr>
      <w:r w:rsidRPr="005213CC">
        <w:rPr>
          <w:bCs/>
          <w:sz w:val="26"/>
          <w:szCs w:val="26"/>
        </w:rPr>
        <w:t>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5213CC" w:rsidRPr="005213CC" w:rsidRDefault="005213CC" w:rsidP="005213CC">
      <w:pPr>
        <w:pStyle w:val="a3"/>
        <w:widowControl w:val="0"/>
        <w:numPr>
          <w:ilvl w:val="0"/>
          <w:numId w:val="30"/>
        </w:numPr>
        <w:ind w:left="0" w:firstLine="567"/>
        <w:jc w:val="both"/>
        <w:rPr>
          <w:bCs/>
          <w:sz w:val="26"/>
          <w:szCs w:val="26"/>
        </w:rPr>
      </w:pPr>
      <w:r w:rsidRPr="005213CC">
        <w:rPr>
          <w:bCs/>
          <w:sz w:val="26"/>
          <w:szCs w:val="26"/>
        </w:rPr>
        <w:t>Бюджетные ассигнования на реализацию муниципальных программ утверждаются решением Думы поселения о бюджете поселения на очередной финансовый год  и плановый период в составе ведомственной структуры расходов бюджета поселения по каждой программе и соответствующей ей ц</w:t>
      </w:r>
      <w:r>
        <w:rPr>
          <w:bCs/>
          <w:sz w:val="26"/>
          <w:szCs w:val="26"/>
        </w:rPr>
        <w:t>елевой статье бюджета поселения.</w:t>
      </w:r>
    </w:p>
    <w:p w:rsidR="00AA668B" w:rsidRPr="00B4418E" w:rsidRDefault="00AA668B" w:rsidP="005213CC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10. Ведомственные целевые программы.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sz w:val="26"/>
          <w:szCs w:val="26"/>
        </w:rPr>
        <w:t>1</w:t>
      </w:r>
      <w:r w:rsidRPr="00B4418E">
        <w:rPr>
          <w:sz w:val="26"/>
          <w:szCs w:val="26"/>
        </w:rPr>
        <w:t>.Порядок разработки, утверждения и реализации ведомственных целевых программ устанавливается Администрацией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Бюджетные ассигнования на реализацию ведомственных целевых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соответствующего ей вида расходов бюджета поселения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11. Участники бюджетного процесса.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Участниками бюджетного процесса являются: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Глава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Дума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Администрация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Контрольно-счетная палата Черемховского районного муниципального образования (по соглашению).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Главные распорядители (распорядители) средств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Главные администраторы (администраторы) доходов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Главные администраторы (администраторы) источников финансирования дефицита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Получатели бюджетных средств.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12. Бюджетные полномочия главы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Глава поселения: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Подписывает и опубликовывает (обнародует) в порядке, установленном Уставом муниципального образования, решение о бюджете поселения на очередной финансовый год и плановый период, решение о внесении изменений в бюджет, решение об утверждении отчета об исполнении бюджета и иные нормативные правовые акты, принятые Думой поселения и регулирующие бюджетные правоотношения в поселении.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Осуществляет иные полномочия в соответствии с бюджетным законодательством, Уставом муниципального образования, нормативными правовыми актами Думы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13. Бюджетные полномочия Думы поселения.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Дума поселения в пределах своих полномочий: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порядок рассмотрения проекта бюджета поселения, утверждения бюджета поселения, осуществления контроля за исполнением и утверждения отчета об исполнении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Рассматривает проект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Утверждает бюджет поселения и изменения в бюджет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контроль за исполнением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lastRenderedPageBreak/>
        <w:t>Утверждает отчет об исполнении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Определяет порядок и условия предоставления межбюджетных трансфертов из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иные бюджетные полномочия, отнесенные бюджетным законодательством Российской Федерации к бюджетным полномочиям представительного органа Саянского муниципального образования.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14. Бюджетные полномочия Администрации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Администрация поселения: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Обеспечивает составление проекта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Вносит с необходимыми документами и материалами на утверждение Думы проект решения о бюджете поселения, о внесении изменений в решение о бюджете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Обеспечивает исполнение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Обеспечивает составление отчетов об исполнении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порядок разработки прогноза социально-экономического развития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Готовит отчет об итогах социально-экономического развития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расходные обязательства поселения и обеспечивает исполнение расходных обязательств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порядок ведения реестра расходных обязательств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Разрабатывает и утверждает методики и порядки предоставления межбюджетных трансфертов.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Предоставляет межбюджетные трансферты из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управление муниципальным долгом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муниципальные заимствования от кредитных организаций и от бюджета района от имени поселения в пределах лимита, предусмотренного бюджетом поселения на текущий финансовый год.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порядок составления и ведения сводной бюджетной росписи, бюджетной росписи главных распорядителей, кассового плана.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Вносит в Думу поселения предложения по установлению местных налогов, введению и отмене налоговых льгот по местным налогам.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Утверждает отчет об исполнении бюджета поселения за 1 квартал, полугодие и девять месяцев текущего финансового года.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порядок использования бюджетных ассигнований резервного фонда Администрации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порядок принятия решений о разработке, формировании, реализации долгосрочных целевых программ.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Утверждает долгосрочные целевые программы.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Устанавливает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предусмотренных решением о бюджете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иные бюджетные полномочия, в соответствии с Бюджетным кодексом Российской Федерации и принимаемыми в соответствии с ним нормативно правовыми актами, регулирующими бюджетные правоотношения.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15. Бюджетные полномочия главного распорядителя (распорядителя) средств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lastRenderedPageBreak/>
        <w:t xml:space="preserve"> Главный распорядитель средств бюджета поселения: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формирует перечень подведомственных ему распорядителей и получателей бюджетных средств;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планирование соответствующих расходов бюджета поселения, составляет обоснования бюджетных ассигнований;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вносит предложения по формированию и изменению сводной бюджетной росписи бюджета поселения и лимитов бюджетных обязательств;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определяет порядок составления, утверждения и ведения бюджетных смет подведомственных получателей средств бюджета поселения, являющихся казенными учреждениями;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формирует и утверждает муниципальное задание;</w:t>
      </w:r>
    </w:p>
    <w:p w:rsidR="00AA668B" w:rsidRPr="00B4418E" w:rsidRDefault="009107D0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i/>
          <w:sz w:val="26"/>
          <w:szCs w:val="26"/>
        </w:rPr>
        <w:t>утратил силу</w:t>
      </w:r>
      <w:r w:rsidRPr="00B4418E">
        <w:rPr>
          <w:sz w:val="26"/>
          <w:szCs w:val="26"/>
        </w:rPr>
        <w:t>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формирует бюджетную отчетность главного распорядителя бюджетных средств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 xml:space="preserve">2. </w:t>
      </w:r>
      <w:r w:rsidRPr="00B4418E">
        <w:rPr>
          <w:sz w:val="26"/>
          <w:szCs w:val="26"/>
        </w:rPr>
        <w:t>Распорядитель средств бюджета поселения: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планирование соответствующих расходов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распределяет бюджетные ассигнования,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вносит предложения главному распорядителю средств бюджета поселения, в ведении которого находится, по формированию и изменению бюджетной росписи;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в случае и порядке, установленных соответствующим главным распорядителем средств бюджета поселения, осуществляет отдельные бюджетные полномочия главного распорядителя средств бюджета поселения, в ведении которого находится.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16. Бюджетные полномочия главного администратора (администратора) доходов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Главный администратор доходов бюджета поселения: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формирует перечень подведомственных ему администраторов доходов бюджета поселения;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представляет сведения, необходимые для составления проекта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представляет сведения для составления и ведения кассового плана;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формирует и представляет бюджетную отчетность главного администратора доходов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</w:t>
      </w:r>
      <w:r w:rsidRPr="00B4418E">
        <w:rPr>
          <w:sz w:val="26"/>
          <w:szCs w:val="26"/>
        </w:rPr>
        <w:lastRenderedPageBreak/>
        <w:t xml:space="preserve">правоотношения. 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 xml:space="preserve">2. </w:t>
      </w:r>
      <w:r w:rsidRPr="00B4418E">
        <w:rPr>
          <w:sz w:val="26"/>
          <w:szCs w:val="26"/>
        </w:rPr>
        <w:t>Администратор доходов бюджета поселения: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начисление, учет и контроль за правильностью исчисления, полнотой и своевременностью осуществления платежей в бюджет поселения, пеней и штрафов по ним;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взыскание задолженности по платежам в бюджет поселения, пеней и штрафов;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принимает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принимает решение о зачете (уточнении) платежей в бюджет поселения и представляет уведомление в орган Федерального казначейства;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в случае и порядке, установленных главным администратором доходов бюджета поселения, формирует и представляет главному администратору доходов бюджета поселения сведения и бюджетную отчетность, необходимые для осуществления полномочий соответствующего главного администратора доходов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17. Бюджетные полномочия главного администратора (администратора) источников финансирования дефицита бюджета поселения</w:t>
      </w:r>
      <w:r w:rsidRPr="00B4418E">
        <w:rPr>
          <w:sz w:val="26"/>
          <w:szCs w:val="26"/>
        </w:rPr>
        <w:t>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 xml:space="preserve">1. </w:t>
      </w:r>
      <w:r w:rsidRPr="00B4418E">
        <w:rPr>
          <w:sz w:val="26"/>
          <w:szCs w:val="26"/>
        </w:rPr>
        <w:t>Главный администратор источников финансирования дефицита бюджета поселения: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формирует перечни подведомственных ему администраторов источников финансирования дефицита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планирование (прогнозирование) поступлений и выплат по источникам финансирования дефицита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обеспечивает адресность и целевой характер использования выделенных в его распоряжение бюджетных ассигнований, предназначенных для погашения источников финансирования дефицита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5"/>
        </w:numPr>
        <w:ind w:left="0" w:firstLine="567"/>
        <w:jc w:val="both"/>
        <w:rPr>
          <w:i/>
          <w:sz w:val="26"/>
          <w:szCs w:val="26"/>
        </w:rPr>
      </w:pPr>
      <w:r w:rsidRPr="00B4418E">
        <w:rPr>
          <w:sz w:val="26"/>
          <w:szCs w:val="26"/>
        </w:rPr>
        <w:t xml:space="preserve"> </w:t>
      </w:r>
      <w:r w:rsidR="009107D0" w:rsidRPr="00B4418E">
        <w:rPr>
          <w:i/>
          <w:sz w:val="26"/>
          <w:szCs w:val="26"/>
        </w:rPr>
        <w:t>Утратил силу</w:t>
      </w:r>
      <w:r w:rsidRPr="00B4418E">
        <w:rPr>
          <w:i/>
          <w:sz w:val="26"/>
          <w:szCs w:val="26"/>
        </w:rPr>
        <w:t>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формирует бюджетную отчетность главного администратора источников финансирования дефицита бюджета поселения. 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Администратор источников финансирования дефицита бюджета поселения:  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планирование (прогнозирование) поступлений и выплат по источникам финансирования дефицита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контроль за полнотой и своевременностью поступления в бюджет источников финансирования дефицита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обеспечивает поступления в бюджет поселения и выплаты из бюджета поселения по источникам финансирования дефицита бюджета поселения;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формирует и представляет бюджетную отчетность;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в случае и порядке, установленном соответствующим главным администратором </w:t>
      </w:r>
      <w:r w:rsidRPr="00B4418E">
        <w:rPr>
          <w:sz w:val="26"/>
          <w:szCs w:val="26"/>
        </w:rPr>
        <w:lastRenderedPageBreak/>
        <w:t>источников финансирования дефицита бюджета поселения, осуществляет отдельные бюджетные полномочия главного администратора источников финансирования дефицита бюджета поселения, в ведении которого находится;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6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осуществляет иные бюджетные полномочия,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18. Бюджетные полномочия получателя бюджетных средств.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Получатель бюджетных средств: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Составляет и исполняет бюджетную смету.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Обеспечивает результативность, целевой характер использования предусмотренных ему бюджетных ассигнований.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Вносит соответствующему главному распорядителю (распорядителю) бюджетных средств предложения по изменению бюджетной росписи.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Формирует и представляет бюджетную отчетность получателя средств бюджета поселения соответствующему главному распорядителю (распорядителю) средств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AA668B" w:rsidRPr="00B4418E" w:rsidRDefault="00AA668B" w:rsidP="00AA668B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Ведет бюджетный учет либо передает на основании соглашения это полномочие иному государственному (муниципальному) учреждению (централизованной бухгалтерии).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19. Межбюджетные трансферты.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соглашениями.</w:t>
      </w:r>
    </w:p>
    <w:p w:rsidR="00AA668B" w:rsidRPr="00B4418E" w:rsidRDefault="00AA668B" w:rsidP="00AA66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B4418E">
        <w:rPr>
          <w:b/>
          <w:bCs/>
          <w:sz w:val="26"/>
          <w:szCs w:val="26"/>
        </w:rPr>
        <w:t>Глава 4. СОСТАВЛЕНИЕ ПРОЕКТА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20. Общие положения.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Составление проекта бюджета поселения начинается не позднее, чем за 6 месяцев до начала очередного финансового года.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Порядок и сроки составления проекта бюджета поселения устанавливаются Администрацией поселения, с соблюдением требований, устанавливаемых Бюджетным кодексом Российской Федерации и настоящим Положением.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позднее, чем за 10 дней до внесения его на рассмотрение Думы.</w:t>
      </w:r>
    </w:p>
    <w:p w:rsidR="00AA668B" w:rsidRPr="00B4418E" w:rsidRDefault="00AA668B" w:rsidP="00AA668B">
      <w:pPr>
        <w:widowControl w:val="0"/>
        <w:ind w:firstLine="567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21. Прогноз социально-экономического развития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Прогноз социально-экономического развития поселения разрабатывается на период не менее трех лет в порядке, установленном Администрацией поселения.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Прогноз социально-экономического развития поселений разрабатывается на очередной финансовый год либо на очередной финансовый год и плановый период.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Прогноз социально-экономического развития поселения одобряется главой </w:t>
      </w:r>
      <w:r w:rsidRPr="00B4418E">
        <w:rPr>
          <w:sz w:val="26"/>
          <w:szCs w:val="26"/>
        </w:rPr>
        <w:lastRenderedPageBreak/>
        <w:t>Администрации поселения одновременно с принятием им решения о внесении проекта бюджета в Думу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Прогноз социально-экономического развития поселения на очередной финансовый год и плановый период, разрабатывается путем уточнения параметров планового периода и добавления параметров второго года планового периода.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Одновременно с прогнозом социально-экономического развития Администрация поселения готовит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Изменение прогноза социально-экономического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AA668B" w:rsidRPr="00B4418E" w:rsidRDefault="00AA668B" w:rsidP="00AA668B">
      <w:pPr>
        <w:tabs>
          <w:tab w:val="left" w:pos="120"/>
          <w:tab w:val="left" w:pos="2040"/>
        </w:tabs>
        <w:autoSpaceDE w:val="0"/>
        <w:autoSpaceDN w:val="0"/>
        <w:adjustRightInd w:val="0"/>
        <w:ind w:firstLine="567"/>
        <w:outlineLvl w:val="1"/>
        <w:rPr>
          <w:sz w:val="26"/>
          <w:szCs w:val="26"/>
        </w:rPr>
      </w:pPr>
      <w:r w:rsidRPr="00B4418E">
        <w:rPr>
          <w:b/>
          <w:sz w:val="26"/>
          <w:szCs w:val="26"/>
        </w:rPr>
        <w:t xml:space="preserve">Статья 22. </w:t>
      </w:r>
      <w:r w:rsidRPr="00B4418E">
        <w:rPr>
          <w:i/>
          <w:sz w:val="26"/>
          <w:szCs w:val="26"/>
        </w:rPr>
        <w:t>Утратил силу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Глава 5. РАССМОТРЕНИЕ И УТВЕРЖДЕНИЕ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23. Состав показателей решения о бюджете поселения.</w:t>
      </w:r>
    </w:p>
    <w:p w:rsidR="00433474" w:rsidRPr="00B4418E" w:rsidRDefault="00AA668B" w:rsidP="00433474">
      <w:pPr>
        <w:pStyle w:val="a3"/>
        <w:widowControl w:val="0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Решение о бюджете поселения на очередной финансовый год и плановый период должно содержать основные характеристики бюджета поселения, к которым относятся</w:t>
      </w:r>
      <w:r w:rsidR="00433474" w:rsidRPr="00B4418E">
        <w:rPr>
          <w:sz w:val="26"/>
          <w:szCs w:val="26"/>
        </w:rPr>
        <w:t xml:space="preserve"> общий объем доходов бюджета, общий объем расходов, дефицит (профицит) бюджета, а также иные показатели, установленные бюджетным законодательством Российской Федерации и принимаемыми в соответствии с ним муниципальными нормативными правовыми актами, регулирующими бюджетные правоотношения  (кроме решений о бюджете). </w:t>
      </w:r>
    </w:p>
    <w:p w:rsidR="00433474" w:rsidRPr="00B4418E" w:rsidRDefault="00433474" w:rsidP="00433474">
      <w:pPr>
        <w:pStyle w:val="a3"/>
        <w:widowControl w:val="0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Решением Думы о бюджете утверждаются:</w:t>
      </w:r>
    </w:p>
    <w:p w:rsidR="00AA668B" w:rsidRPr="00B4418E" w:rsidRDefault="00AA668B" w:rsidP="00433474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перечень главных администраторов доходов бюджета;</w:t>
      </w:r>
    </w:p>
    <w:p w:rsidR="00AA668B" w:rsidRPr="00B4418E" w:rsidRDefault="00AA668B" w:rsidP="00AA668B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перечень главных администраторов источников финансирования дефицита бюджета;</w:t>
      </w:r>
    </w:p>
    <w:p w:rsidR="00AA668B" w:rsidRPr="00B4418E" w:rsidRDefault="009107D0" w:rsidP="00AA668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0" w:name="sub_184133"/>
      <w:r w:rsidRPr="00B4418E">
        <w:rPr>
          <w:sz w:val="26"/>
          <w:szCs w:val="26"/>
        </w:rPr>
        <w:t xml:space="preserve">распределение бюджетных ассигнований по </w:t>
      </w:r>
      <w:hyperlink r:id="rId8" w:history="1">
        <w:r w:rsidRPr="00B4418E">
          <w:rPr>
            <w:rStyle w:val="aa"/>
            <w:color w:val="auto"/>
            <w:sz w:val="26"/>
            <w:szCs w:val="26"/>
          </w:rPr>
          <w:t>разделам</w:t>
        </w:r>
      </w:hyperlink>
      <w:r w:rsidRPr="00B4418E">
        <w:rPr>
          <w:sz w:val="26"/>
          <w:szCs w:val="26"/>
        </w:rPr>
        <w:t xml:space="preserve">, подразделам, </w:t>
      </w:r>
      <w:hyperlink r:id="rId9" w:history="1">
        <w:r w:rsidRPr="00B4418E">
          <w:rPr>
            <w:rStyle w:val="aa"/>
            <w:color w:val="auto"/>
            <w:sz w:val="26"/>
            <w:szCs w:val="26"/>
          </w:rPr>
          <w:t>целевым статьям</w:t>
        </w:r>
      </w:hyperlink>
      <w:r w:rsidRPr="00B4418E">
        <w:rPr>
          <w:sz w:val="26"/>
          <w:szCs w:val="26"/>
        </w:rPr>
        <w:t xml:space="preserve">, группам (группам и подгруппам) </w:t>
      </w:r>
      <w:hyperlink r:id="rId10" w:history="1">
        <w:r w:rsidRPr="00B4418E">
          <w:rPr>
            <w:rStyle w:val="aa"/>
            <w:color w:val="auto"/>
            <w:sz w:val="26"/>
            <w:szCs w:val="26"/>
          </w:rPr>
          <w:t>видов расходов</w:t>
        </w:r>
      </w:hyperlink>
      <w:r w:rsidRPr="00B4418E">
        <w:rPr>
          <w:sz w:val="26"/>
          <w:szCs w:val="26"/>
        </w:rPr>
        <w:t xml:space="preserve"> либо по разделам, подразделам, целевым статьям (</w:t>
      </w:r>
      <w:r w:rsidR="000E2E67" w:rsidRPr="00B4418E">
        <w:rPr>
          <w:sz w:val="26"/>
          <w:szCs w:val="26"/>
        </w:rPr>
        <w:t xml:space="preserve">муниципальным </w:t>
      </w:r>
      <w:r w:rsidRPr="00B4418E">
        <w:rPr>
          <w:sz w:val="26"/>
          <w:szCs w:val="26"/>
        </w:rPr>
        <w:t>программам и непрограммным направлениям деятельности), группам (группам и подгруппам) видов расходов и (или) по це</w:t>
      </w:r>
      <w:r w:rsidR="000E2E67" w:rsidRPr="00B4418E">
        <w:rPr>
          <w:sz w:val="26"/>
          <w:szCs w:val="26"/>
        </w:rPr>
        <w:t>левым статьям (муниципальным</w:t>
      </w:r>
      <w:r w:rsidRPr="00B4418E">
        <w:rPr>
          <w:sz w:val="26"/>
          <w:szCs w:val="26"/>
        </w:rPr>
        <w:t xml:space="preserve"> программам и непрограммным направлениям деятельности), </w:t>
      </w:r>
      <w:r w:rsidRPr="00E81826">
        <w:rPr>
          <w:sz w:val="26"/>
          <w:szCs w:val="26"/>
          <w:highlight w:val="yellow"/>
        </w:rPr>
        <w:t>группам (группам и подгруппам) видов</w:t>
      </w:r>
      <w:r w:rsidRPr="00B4418E">
        <w:rPr>
          <w:sz w:val="26"/>
          <w:szCs w:val="26"/>
        </w:rPr>
        <w:t xml:space="preserve"> расходов классификации расходов бюджетов на очередной финансовый год и плановый период</w:t>
      </w:r>
      <w:r w:rsidR="00AA668B" w:rsidRPr="00B4418E">
        <w:rPr>
          <w:sz w:val="26"/>
          <w:szCs w:val="26"/>
        </w:rPr>
        <w:t>;</w:t>
      </w:r>
    </w:p>
    <w:bookmarkEnd w:id="0"/>
    <w:p w:rsidR="00AA668B" w:rsidRPr="00B4418E" w:rsidRDefault="00AA668B" w:rsidP="00AA668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общий объем бюджетных ассигнований, направляемых на исполнение публичных нормативных обязательств;</w:t>
      </w:r>
    </w:p>
    <w:p w:rsidR="00AA668B" w:rsidRPr="00B4418E" w:rsidRDefault="00AA668B" w:rsidP="00AA668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AA668B" w:rsidRPr="00B4418E" w:rsidRDefault="00AA668B" w:rsidP="00AA668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источники финансирования дефицита бюджета, на очередной финансовый год и плановый период;</w:t>
      </w:r>
    </w:p>
    <w:p w:rsidR="00AA668B" w:rsidRPr="00B4418E" w:rsidRDefault="00AA668B" w:rsidP="00AA668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гарантиям.</w:t>
      </w:r>
    </w:p>
    <w:p w:rsidR="00AA668B" w:rsidRPr="00B4418E" w:rsidRDefault="00AA668B" w:rsidP="00AA668B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общий объем условно утверждаемых (утвержденных) расходов на первый год планового периода в объеме не менее 2,5 процента общего объема расходов бюджета поселения, на второй год планового периода в объеме не менее 5 процентов общего объема расходов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 xml:space="preserve">Статья 24. Документы и материалы, представляемые одновременно с проектом </w:t>
      </w:r>
      <w:r w:rsidRPr="00B4418E">
        <w:rPr>
          <w:b/>
          <w:bCs/>
          <w:sz w:val="26"/>
          <w:szCs w:val="26"/>
        </w:rPr>
        <w:lastRenderedPageBreak/>
        <w:t>решения о бюджете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Одновременно с проектом решения о бюджете поселения в Думу поселения представляются: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1) основные направления бюджетной и налоговой политики;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3) прогноз социально-экономического развития поселения;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4)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период;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5) пояснительная записка к проекту бюджета;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6) методики и расчеты распределения межбюджетных трансфертов;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18428"/>
      <w:r w:rsidRPr="00B4418E">
        <w:rPr>
          <w:sz w:val="26"/>
          <w:szCs w:val="26"/>
        </w:rPr>
        <w:t>7) верхний предел муниципального долга на конец очередного финансового года и конец каждого года планового периода;</w:t>
      </w:r>
    </w:p>
    <w:bookmarkEnd w:id="1"/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B4418E">
        <w:rPr>
          <w:sz w:val="26"/>
          <w:szCs w:val="26"/>
        </w:rPr>
        <w:t xml:space="preserve">8) </w:t>
      </w:r>
      <w:r w:rsidR="000E2E67" w:rsidRPr="00B4418E">
        <w:rPr>
          <w:i/>
          <w:sz w:val="26"/>
          <w:szCs w:val="26"/>
        </w:rPr>
        <w:t>утратил силу</w:t>
      </w:r>
      <w:r w:rsidRPr="00B4418E">
        <w:rPr>
          <w:i/>
          <w:sz w:val="26"/>
          <w:szCs w:val="26"/>
        </w:rPr>
        <w:t>;</w:t>
      </w:r>
    </w:p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9) </w:t>
      </w:r>
      <w:r w:rsidR="00B4418E" w:rsidRPr="00B4418E">
        <w:rPr>
          <w:i/>
          <w:sz w:val="26"/>
          <w:szCs w:val="26"/>
        </w:rPr>
        <w:t>утратил силу</w:t>
      </w:r>
      <w:r w:rsidRPr="00B4418E">
        <w:rPr>
          <w:sz w:val="26"/>
          <w:szCs w:val="26"/>
        </w:rPr>
        <w:t>;</w:t>
      </w:r>
      <w:bookmarkStart w:id="2" w:name="sub_184212"/>
    </w:p>
    <w:bookmarkEnd w:id="2"/>
    <w:p w:rsidR="00AA668B" w:rsidRPr="00B4418E" w:rsidRDefault="00AA668B" w:rsidP="00AA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10) оценка ожидаемого исполнения бюджета на текущий финансовый год и плановый период</w:t>
      </w:r>
      <w:r w:rsidR="00B4418E" w:rsidRPr="00B4418E">
        <w:rPr>
          <w:sz w:val="26"/>
          <w:szCs w:val="26"/>
        </w:rPr>
        <w:t>.</w:t>
      </w:r>
    </w:p>
    <w:p w:rsidR="00B4418E" w:rsidRPr="00B4418E" w:rsidRDefault="00B4418E" w:rsidP="00B4418E">
      <w:pPr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 случае утверждения решения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B4418E" w:rsidRPr="00B4418E" w:rsidRDefault="00B4418E" w:rsidP="00B441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</w:p>
    <w:p w:rsidR="00AA668B" w:rsidRPr="00B4418E" w:rsidRDefault="00AA668B" w:rsidP="00AA66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25. Рассмотрение проекта решения о бюджете поселения на Думе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ab/>
        <w:t>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Постоянная депутатская комиссия по бюджету в течение пяти рабочих дней готовит заключение и направляет его председателю Думы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поселения, по истечении семи дней со дня возвращения.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Дума поселения рассматривает проект решения о бюджете поселения на одном заседании Думы.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Одновременно проект решения о местном бюджете с пакетом документов, предусмотренных пунктом 24 настоящего Положения, направляются в Контрольно-счетную палату Черемховского района для подготовки заключения в установленном </w:t>
      </w:r>
      <w:r w:rsidRPr="00B4418E">
        <w:rPr>
          <w:sz w:val="26"/>
          <w:szCs w:val="26"/>
        </w:rPr>
        <w:lastRenderedPageBreak/>
        <w:t>порядке.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26. Публичные слушания по проекту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До рассмотрения проекта решения о бюджете поселения на очередной финансовый год и плановый период проводятся публичные слушания.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Публичные слушания назначаются главой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21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Результаты рассмотрения предложений по результатам публичных слушаний включаются в доклад должностного лица, уполномоченного главой поселения, заслушиваемого при рассмотрении проекта решения Думы поселения о бюджете поселения на очередной финансовый год и плановый период.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27. Действие решения о бюджете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Решение о бюджете вступает в силу с 1 января очередного финансового года и действует по 31 декабря последнего года планового периода.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Решение о бюджете поселения на очередной финансовый год  и плановый период подлежит официальному опубликованию не позднее 10 дней после его принятия в установленном порядке.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28. Временное управление бюджетом поселения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Если решение о бюджете поселения не вступило в силу с начала финансового года, вводится режим временного управления бюджетом поселения, в рамках которого специалист по бюджету по распоряжению главы Администрации поселения правомочен ежемесячно доводить до главных распорядителей средств бюджета поселения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Иные показатели, определяемые решением о бюджете поселения на очередной финансовый год, применяются в размерах (нормативах) и порядке, которые были установлены решением о бюджете поселения на отчетный финансовый год.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Если решение о бюджете поселения не вступило в силу через три месяца после начала финансового года, глава Администрации поселения вправе поручить специалисту по бюджету организовать исполнение бюджета при соблюдении условий, определенных </w:t>
      </w:r>
      <w:r w:rsidR="00715079" w:rsidRPr="00B4418E">
        <w:rPr>
          <w:sz w:val="26"/>
          <w:szCs w:val="26"/>
        </w:rPr>
        <w:t>пунктом 1</w:t>
      </w:r>
      <w:r w:rsidRPr="00B4418E">
        <w:rPr>
          <w:sz w:val="26"/>
          <w:szCs w:val="26"/>
        </w:rPr>
        <w:t xml:space="preserve"> настоящей статьи.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При этом специалист по бюджету не имеет права: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7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доводить лимиты бюджетных обязательств и бюджетные ассигнования на бюджетные инвестиции и субсидии юридическим и физическим лицам, установленные законодательством Российской Федерации;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7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AA668B" w:rsidRPr="00B4418E" w:rsidRDefault="00AA668B" w:rsidP="00AA668B">
      <w:pPr>
        <w:pStyle w:val="a3"/>
        <w:widowControl w:val="0"/>
        <w:numPr>
          <w:ilvl w:val="1"/>
          <w:numId w:val="17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формировать резервные фонды.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7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Указанные </w:t>
      </w:r>
      <w:r w:rsidR="00F206DF" w:rsidRPr="00B4418E">
        <w:rPr>
          <w:sz w:val="26"/>
          <w:szCs w:val="26"/>
        </w:rPr>
        <w:t xml:space="preserve">в пунктах 1 и 2 настоящей статьи </w:t>
      </w:r>
      <w:r w:rsidRPr="00B4418E">
        <w:rPr>
          <w:sz w:val="26"/>
          <w:szCs w:val="26"/>
        </w:rPr>
        <w:t>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7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Положением,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 о бюджете поселения, уточняющего показатели бюджета с учетом исполнения бюджета поселения за период временного управления бюджетом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lastRenderedPageBreak/>
        <w:t>Указанный проект решения рассматривается и утверждается Думой поселения в срок, не превышающий 15 дней со дня его представления.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b/>
          <w:bCs/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29. Внесение изменений в решение о бюджете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вопросам, являющимся предметом правового регулирования указанного решения.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Одновременно с проектом указанного решения представляются следующие документы и материалы: 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в случае изменения прогнозируемого объема налоговых доходов бюджета поселения – ожидаемые итоги социально-экономического развития в текущем финансовом году;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 xml:space="preserve">2. </w:t>
      </w:r>
      <w:r w:rsidRPr="00B4418E">
        <w:rPr>
          <w:sz w:val="26"/>
          <w:szCs w:val="26"/>
        </w:rPr>
        <w:t>сведения об исполнении бюджета поселения за истекший отчетный период текущего финансового года;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3.</w:t>
      </w:r>
      <w:r w:rsidRPr="00B4418E">
        <w:rPr>
          <w:sz w:val="26"/>
          <w:szCs w:val="26"/>
        </w:rPr>
        <w:t xml:space="preserve"> оценка ожидаемого исполнения бюджета поселения в текущем финансовом году;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sz w:val="26"/>
          <w:szCs w:val="26"/>
        </w:rPr>
        <w:t xml:space="preserve">4. </w:t>
      </w:r>
      <w:r w:rsidRPr="00B4418E">
        <w:rPr>
          <w:sz w:val="26"/>
          <w:szCs w:val="26"/>
        </w:rPr>
        <w:t>пояснительная записка с обоснованием предлагаемых изменений в проект бюджета поселения на текущий финансовый год;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sz w:val="26"/>
          <w:szCs w:val="26"/>
        </w:rPr>
        <w:t xml:space="preserve">5. </w:t>
      </w:r>
      <w:r w:rsidRPr="00B4418E">
        <w:rPr>
          <w:sz w:val="26"/>
          <w:szCs w:val="26"/>
        </w:rPr>
        <w:t>в случае изменения объема финансировании целевых программ в текущем финансовом году – целевые программы поселения с учетом последних изменений в них.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Глава 6. ИСПОЛНЕНИЕ БЮДЖЕТА ПОСЕЛЕНИЯ, КОНТРОЛЬ ЗА ИСПОЛНЕНИЕМ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30. Сводная бюджетная роспись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Сводная бюджетная роспись бюджета поселения составляется и ведется в порядке установленном Администрацией поселения и должна соответствовать показателям решения Думы о бюджете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31. Кассовый план.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Под кассовым планом понимается прогноз кассовых поступлений в бюджет поселения и кассовых выплат из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Составление и ведение кассового плана осуществляется Администрацией поселения в установленном ею порядке.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32. Бюджетная роспись.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Бюджетная роспись главного распорядителя (распорядителя) средств бюджета поселения составляется и ведется им в порядке, установленном Администрацией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Бюджетные росписи главных распорядителей средств бюджета поселения составляются в соответствии с бюджетными ассигнованиями, утвержденными сводной бюджетной росписью и лимитами бюджетных обязательств, утвержденными Администрацией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Утверждение бюджетной росписи и внесение изменений в нее осуществляется главным распорядителем (распорядителем) средств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Показатели бюджетной росписи по расходам доводятся до подведомственных распорядителей и (или) получателей бюджетных средств до начала очередного финансового года, за исключением случаев, временного управления бюджетом.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33. Бюджетная смета.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Бюджетная смета казенного учреждения составляется, утверждается и ведется в </w:t>
      </w:r>
      <w:r w:rsidRPr="00B4418E">
        <w:rPr>
          <w:sz w:val="26"/>
          <w:szCs w:val="26"/>
        </w:rPr>
        <w:lastRenderedPageBreak/>
        <w:t>порядке, определенном главным распорядителем средств бюджета поселения,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Глава 7. СОСТАВЛЕНИЕ, РАССМОТРЕНИЕ И УТВЕРЖДЕНИЕ БЮДЖЕТНОЙ ОТЧЕТНОСТИ.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34. Составление бюджетной отчетности.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Бюджетная отчетность составляется в порядке, установленном Администрацией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Годовой отчет об исполнении бюджета поселения представляется в Думу поселения не позднее 1 мая текущего года.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Годовой отчет об исполнении бюджета поселения подлежит утверждению решением Думы поселения. 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35. Внешняя проверка годового отчета об исполнении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Годовой отчет об исполнении бюджета поселения до его рассмотрения в Думе поселения подлежит внешней проверке,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 требованиями Бюджетного кодекса Российской Федерации и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206DF" w:rsidRPr="00B4418E" w:rsidRDefault="00AA668B" w:rsidP="00F206DF">
      <w:pPr>
        <w:ind w:firstLine="720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Администрация поселения представляет отчет об исполнении бюджета поселения для подготовки заключения на него не позднее 1 апреля текущего года.</w:t>
      </w:r>
      <w:r w:rsidR="00F206DF" w:rsidRPr="00B4418E">
        <w:rPr>
          <w:sz w:val="26"/>
          <w:szCs w:val="26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36. Публичные слушания по годовому отчету об исполнении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37. Состав показателей решения об исполнении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об исполнении бюджета поселения за отчетный год утверждается решением Думы поселения и должен содержать: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Общий объем доходов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Общий объем расходов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Общий объем дефицита (профицита)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Отдельными приложениями к решению Думы утверждаются показатели: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Доходов бюджета поселения по кодам классификации доходов бюджета.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</w:t>
      </w:r>
      <w:r w:rsidRPr="00B4418E">
        <w:rPr>
          <w:sz w:val="26"/>
          <w:szCs w:val="26"/>
        </w:rPr>
        <w:lastRenderedPageBreak/>
        <w:t>бюджета.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Расходов бюджета поселения по ведомственной структуре расходов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Расходов бюджета поселения по разделам и подразделам классификации расходов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Источников финансирования дефицита бюджета поселения по кодам классификации источников финансирования дефицита бюджета.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Источников финансирования дефицита бюджета поселения по кодам групп, подгрупп, статей, видов источников финансирования дефицита бюджета классификации операций государственного управления, относящихся к источникам финансирования дефицита бюджета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Расходов бюджета поселения на реализацию долгосрочных (ведомственных) целевых программ.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Расходов бюджета поселения на реализацию публичных нормативных обязательств.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 Расходов бюджета поселения на предоставление межбюджетных трансфертов бюджетам других уровней.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38. Документы и материалы, представляемые одновременно с отчетом об исполнении бюджета поселения за отчетный год.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Одновременно с отчетом об исполнении бюджета поселения за отчетный год в Думу поселения представляются: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Проект решения Думы поселения об исполнении бюджета поселения за отчетный год.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Баланс исполнения бюджета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 финансовых результатах деятельности.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 движении денежных средств.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Пояснительная записка.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об использовании бюджетных ассигнований резервного фонда Администрации поселения.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 предоставлении и погашении бюджетных кредитов.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об исполнении приложений к решению Думы поселения о бюджете за отчетный финансовый год.</w:t>
      </w:r>
    </w:p>
    <w:p w:rsidR="00AA668B" w:rsidRPr="00B4418E" w:rsidRDefault="00AA668B" w:rsidP="00AA668B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Отчет о состоянии муниципального долга поселения на начало и конец отчетного финансового года.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39. Рассмотрение отчета об исполнении бюджета поселения за отчетный год</w:t>
      </w:r>
      <w:r w:rsidRPr="00B4418E">
        <w:rPr>
          <w:sz w:val="26"/>
          <w:szCs w:val="26"/>
        </w:rPr>
        <w:t>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При рассмотрении отчета об исполнении бюджета поселения за отчетный год Дума поселения заслушивает доклады должностных лиц, уполномоченных главой поселения по вопросам исполнения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По итогам рассмотрения отчета об исполнении бюджета поселения и заключения Контрольно-счетной палаты Черемховского районного муниципального образования, Дума поселения принимает решение об утверждении либо отклонении отчета об исполнении бюджета за отчетный год.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Статья 40. Контроль за исполнением бюджета поселения.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1.</w:t>
      </w:r>
      <w:r w:rsidRPr="00B4418E">
        <w:rPr>
          <w:sz w:val="26"/>
          <w:szCs w:val="26"/>
        </w:rPr>
        <w:t xml:space="preserve"> Дума поселения рассматривает и утверждает годовой отчет об исполнении бюджета поселения, представляемый главой Администрации поселения, в соответствии с настоящим Положением.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2.</w:t>
      </w:r>
      <w:r w:rsidRPr="00B4418E">
        <w:rPr>
          <w:sz w:val="26"/>
          <w:szCs w:val="26"/>
        </w:rPr>
        <w:t xml:space="preserve"> В целях осуществления контрольных полномочий Дума поселения вправе: 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lastRenderedPageBreak/>
        <w:t>2.1. рассмотреть любой отдельный вопрос исполнения бюджета поселения;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>2.2. запрашивать и получать у органов местного самоуправления необходимую информацию, связанную с исполнением бюджета поселения;</w:t>
      </w:r>
    </w:p>
    <w:p w:rsidR="00AA668B" w:rsidRPr="00B4418E" w:rsidRDefault="00AA668B" w:rsidP="00AA668B">
      <w:pPr>
        <w:pStyle w:val="a3"/>
        <w:widowControl w:val="0"/>
        <w:ind w:left="0" w:firstLine="567"/>
        <w:jc w:val="both"/>
        <w:rPr>
          <w:sz w:val="26"/>
          <w:szCs w:val="26"/>
        </w:rPr>
      </w:pPr>
      <w:r w:rsidRPr="00B4418E">
        <w:rPr>
          <w:sz w:val="26"/>
          <w:szCs w:val="26"/>
        </w:rPr>
        <w:t xml:space="preserve">2.3. осуществлять иные права в соответствии с федеральным и областным законодательством, настоящим Положением. 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3.</w:t>
      </w:r>
      <w:r w:rsidRPr="00B4418E">
        <w:rPr>
          <w:sz w:val="26"/>
          <w:szCs w:val="26"/>
        </w:rPr>
        <w:t xml:space="preserve"> Формы и порядок осуществления финансового контроля Администрацией поселения устанавливаются Бюджетным кодексом Российской Федерации, иными нормативными правовыми актами бюджетного законодательства Российской Федерации, Иркутской области, муниципальными нормативными правовыми актами.</w:t>
      </w:r>
    </w:p>
    <w:p w:rsidR="00AA668B" w:rsidRPr="00B4418E" w:rsidRDefault="00AA668B" w:rsidP="00AA668B">
      <w:pPr>
        <w:widowControl w:val="0"/>
        <w:ind w:firstLine="567"/>
        <w:jc w:val="both"/>
        <w:rPr>
          <w:i/>
          <w:sz w:val="26"/>
          <w:szCs w:val="26"/>
        </w:rPr>
      </w:pPr>
      <w:r w:rsidRPr="00B4418E">
        <w:rPr>
          <w:b/>
          <w:bCs/>
          <w:sz w:val="26"/>
          <w:szCs w:val="26"/>
        </w:rPr>
        <w:t>4.</w:t>
      </w:r>
      <w:r w:rsidRPr="00B4418E">
        <w:rPr>
          <w:sz w:val="26"/>
          <w:szCs w:val="26"/>
        </w:rPr>
        <w:t xml:space="preserve"> </w:t>
      </w:r>
      <w:r w:rsidR="00B84228" w:rsidRPr="00B4418E">
        <w:rPr>
          <w:i/>
          <w:sz w:val="26"/>
          <w:szCs w:val="26"/>
        </w:rPr>
        <w:t>Утратил силу</w:t>
      </w:r>
    </w:p>
    <w:p w:rsidR="00AA668B" w:rsidRPr="00B4418E" w:rsidRDefault="00AA668B" w:rsidP="00AA668B">
      <w:pPr>
        <w:widowControl w:val="0"/>
        <w:ind w:firstLine="567"/>
        <w:jc w:val="both"/>
        <w:rPr>
          <w:sz w:val="26"/>
          <w:szCs w:val="26"/>
        </w:rPr>
      </w:pPr>
      <w:r w:rsidRPr="00B4418E">
        <w:rPr>
          <w:b/>
          <w:bCs/>
          <w:sz w:val="26"/>
          <w:szCs w:val="26"/>
        </w:rPr>
        <w:t>5.</w:t>
      </w:r>
      <w:r w:rsidRPr="00B4418E">
        <w:rPr>
          <w:sz w:val="26"/>
          <w:szCs w:val="26"/>
        </w:rPr>
        <w:t xml:space="preserve"> Дума поселения осуществляет муниципальный финансовый контроль в форме:</w:t>
      </w:r>
    </w:p>
    <w:p w:rsidR="00AA668B" w:rsidRPr="00B4418E" w:rsidRDefault="00AA668B" w:rsidP="00AA668B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B4418E">
        <w:rPr>
          <w:rFonts w:ascii="Times New Roman" w:hAnsi="Times New Roman"/>
          <w:sz w:val="26"/>
          <w:szCs w:val="26"/>
        </w:rPr>
        <w:t>5.1. рассмотрения информации об исполнении местного бюджета;</w:t>
      </w:r>
    </w:p>
    <w:p w:rsidR="00AA668B" w:rsidRPr="00B4418E" w:rsidRDefault="00AA668B" w:rsidP="00AA668B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B4418E">
        <w:rPr>
          <w:rFonts w:ascii="Times New Roman" w:hAnsi="Times New Roman"/>
          <w:sz w:val="26"/>
          <w:szCs w:val="26"/>
        </w:rPr>
        <w:t>5.2. рассмотрения и утверждения местного бюджета;</w:t>
      </w:r>
    </w:p>
    <w:p w:rsidR="00AA668B" w:rsidRPr="00B4418E" w:rsidRDefault="00AA668B" w:rsidP="00AA668B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B4418E">
        <w:rPr>
          <w:rFonts w:ascii="Times New Roman" w:hAnsi="Times New Roman"/>
          <w:sz w:val="26"/>
          <w:szCs w:val="26"/>
        </w:rPr>
        <w:t>5.3. рассмотрения и утверждения отчетов об исполнении местного бюджета;</w:t>
      </w:r>
    </w:p>
    <w:p w:rsidR="00821F70" w:rsidRDefault="00AA668B" w:rsidP="00AA668B">
      <w:pPr>
        <w:pStyle w:val="Con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B4418E">
        <w:rPr>
          <w:rFonts w:ascii="Times New Roman" w:hAnsi="Times New Roman"/>
          <w:sz w:val="26"/>
          <w:szCs w:val="26"/>
        </w:rPr>
        <w:t>5.4. в иных формах, установленных законодательством.</w:t>
      </w:r>
    </w:p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Pr="00821F70" w:rsidRDefault="00821F70" w:rsidP="00821F70"/>
    <w:p w:rsidR="00821F70" w:rsidRDefault="00821F70" w:rsidP="00821F70"/>
    <w:p w:rsidR="00821F70" w:rsidRDefault="00821F70" w:rsidP="00821F70"/>
    <w:p w:rsidR="00AA668B" w:rsidRDefault="00AA668B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/>
    <w:p w:rsidR="00821F70" w:rsidRDefault="00821F70" w:rsidP="00821F70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21F70" w:rsidRDefault="00821F70" w:rsidP="00821F70">
      <w:pPr>
        <w:pStyle w:val="a3"/>
        <w:autoSpaceDE w:val="0"/>
        <w:autoSpaceDN w:val="0"/>
        <w:adjustRightInd w:val="0"/>
        <w:ind w:left="0"/>
        <w:jc w:val="both"/>
        <w:rPr>
          <w:b/>
          <w:bCs/>
        </w:rPr>
      </w:pPr>
    </w:p>
    <w:p w:rsidR="00821F70" w:rsidRPr="00B5726F" w:rsidRDefault="00821F70" w:rsidP="00821F70">
      <w:pPr>
        <w:shd w:val="clear" w:color="auto" w:fill="FFFFFF"/>
        <w:tabs>
          <w:tab w:val="left" w:pos="4262"/>
        </w:tabs>
        <w:rPr>
          <w:spacing w:val="7"/>
          <w:sz w:val="26"/>
          <w:szCs w:val="26"/>
        </w:rPr>
      </w:pPr>
      <w:r>
        <w:rPr>
          <w:spacing w:val="8"/>
          <w:sz w:val="26"/>
          <w:szCs w:val="26"/>
        </w:rPr>
        <w:t xml:space="preserve">Решение Думы Саянского муниципального образования </w:t>
      </w:r>
      <w:r w:rsidRPr="00B5726F">
        <w:rPr>
          <w:spacing w:val="8"/>
          <w:sz w:val="26"/>
          <w:szCs w:val="26"/>
        </w:rPr>
        <w:t xml:space="preserve">от 26.02.2014 № </w:t>
      </w:r>
      <w:r>
        <w:rPr>
          <w:spacing w:val="8"/>
          <w:sz w:val="26"/>
          <w:szCs w:val="26"/>
        </w:rPr>
        <w:t>3</w:t>
      </w:r>
    </w:p>
    <w:p w:rsidR="00821F70" w:rsidRDefault="00821F70" w:rsidP="00821F70">
      <w:pPr>
        <w:shd w:val="clear" w:color="auto" w:fill="FFFFFF"/>
        <w:tabs>
          <w:tab w:val="left" w:pos="4262"/>
        </w:tabs>
        <w:rPr>
          <w:bCs/>
          <w:spacing w:val="4"/>
          <w:sz w:val="26"/>
          <w:szCs w:val="26"/>
        </w:rPr>
      </w:pPr>
      <w:r>
        <w:rPr>
          <w:spacing w:val="7"/>
          <w:sz w:val="26"/>
          <w:szCs w:val="26"/>
        </w:rPr>
        <w:t>«</w:t>
      </w:r>
      <w:r w:rsidRPr="00821F70">
        <w:rPr>
          <w:bCs/>
          <w:spacing w:val="4"/>
          <w:sz w:val="26"/>
          <w:szCs w:val="26"/>
        </w:rPr>
        <w:t>О внесении изменений в решение Думы от 31.05.2012г. № 15 «Об утверждении Положения о бюджетном процессе в Саянском сельском поселении в новой редакции»</w:t>
      </w:r>
    </w:p>
    <w:p w:rsidR="00821F70" w:rsidRDefault="00821F70" w:rsidP="00821F70">
      <w:pPr>
        <w:shd w:val="clear" w:color="auto" w:fill="FFFFFF"/>
        <w:tabs>
          <w:tab w:val="left" w:pos="4262"/>
        </w:tabs>
        <w:rPr>
          <w:bCs/>
          <w:spacing w:val="4"/>
          <w:sz w:val="26"/>
          <w:szCs w:val="26"/>
        </w:rPr>
      </w:pPr>
    </w:p>
    <w:p w:rsidR="00821F70" w:rsidRDefault="00821F70" w:rsidP="00821F70">
      <w:pPr>
        <w:shd w:val="clear" w:color="auto" w:fill="FFFFFF"/>
        <w:tabs>
          <w:tab w:val="left" w:pos="4262"/>
        </w:tabs>
        <w:rPr>
          <w:bCs/>
          <w:spacing w:val="4"/>
          <w:sz w:val="26"/>
          <w:szCs w:val="26"/>
        </w:rPr>
      </w:pPr>
    </w:p>
    <w:p w:rsidR="00821F70" w:rsidRDefault="00821F70" w:rsidP="00821F70">
      <w:pPr>
        <w:shd w:val="clear" w:color="auto" w:fill="FFFFFF"/>
        <w:tabs>
          <w:tab w:val="left" w:pos="4262"/>
        </w:tabs>
        <w:rPr>
          <w:bCs/>
          <w:spacing w:val="4"/>
          <w:sz w:val="26"/>
          <w:szCs w:val="26"/>
        </w:rPr>
      </w:pPr>
      <w:r>
        <w:rPr>
          <w:bCs/>
          <w:spacing w:val="4"/>
          <w:sz w:val="26"/>
          <w:szCs w:val="26"/>
        </w:rPr>
        <w:t>Юридический отдел</w:t>
      </w:r>
    </w:p>
    <w:p w:rsidR="00821F70" w:rsidRDefault="00821F70" w:rsidP="00821F70">
      <w:pPr>
        <w:shd w:val="clear" w:color="auto" w:fill="FFFFFF"/>
        <w:tabs>
          <w:tab w:val="left" w:pos="4262"/>
        </w:tabs>
        <w:rPr>
          <w:bCs/>
          <w:spacing w:val="4"/>
          <w:sz w:val="26"/>
          <w:szCs w:val="26"/>
        </w:rPr>
      </w:pPr>
    </w:p>
    <w:p w:rsidR="00821F70" w:rsidRDefault="00821F70" w:rsidP="00821F70">
      <w:pPr>
        <w:shd w:val="clear" w:color="auto" w:fill="FFFFFF"/>
        <w:tabs>
          <w:tab w:val="left" w:pos="4262"/>
        </w:tabs>
        <w:rPr>
          <w:bCs/>
          <w:spacing w:val="4"/>
          <w:sz w:val="26"/>
          <w:szCs w:val="26"/>
        </w:rPr>
      </w:pPr>
      <w:r>
        <w:rPr>
          <w:bCs/>
          <w:spacing w:val="4"/>
          <w:sz w:val="26"/>
          <w:szCs w:val="26"/>
        </w:rPr>
        <w:t>«___» _______________ 2014 год</w:t>
      </w:r>
    </w:p>
    <w:p w:rsidR="00821F70" w:rsidRDefault="00821F70" w:rsidP="00821F70">
      <w:pPr>
        <w:shd w:val="clear" w:color="auto" w:fill="FFFFFF"/>
        <w:tabs>
          <w:tab w:val="left" w:pos="4262"/>
        </w:tabs>
        <w:rPr>
          <w:bCs/>
          <w:spacing w:val="4"/>
          <w:sz w:val="26"/>
          <w:szCs w:val="26"/>
        </w:rPr>
      </w:pPr>
    </w:p>
    <w:p w:rsidR="00821F70" w:rsidRPr="00B5726F" w:rsidRDefault="00821F70" w:rsidP="00821F70">
      <w:pPr>
        <w:shd w:val="clear" w:color="auto" w:fill="FFFFFF"/>
        <w:tabs>
          <w:tab w:val="left" w:pos="4262"/>
        </w:tabs>
        <w:rPr>
          <w:sz w:val="26"/>
          <w:szCs w:val="26"/>
        </w:rPr>
      </w:pPr>
      <w:r>
        <w:rPr>
          <w:bCs/>
          <w:spacing w:val="4"/>
          <w:sz w:val="26"/>
          <w:szCs w:val="26"/>
        </w:rPr>
        <w:t>____________________   /__________________________/</w:t>
      </w:r>
    </w:p>
    <w:p w:rsidR="00821F70" w:rsidRDefault="00821F70" w:rsidP="00821F70">
      <w:pPr>
        <w:pStyle w:val="a3"/>
        <w:autoSpaceDE w:val="0"/>
        <w:autoSpaceDN w:val="0"/>
        <w:adjustRightInd w:val="0"/>
        <w:ind w:left="0" w:right="-1"/>
        <w:jc w:val="both"/>
        <w:rPr>
          <w:sz w:val="26"/>
          <w:szCs w:val="26"/>
        </w:rPr>
      </w:pPr>
    </w:p>
    <w:p w:rsidR="00821F70" w:rsidRPr="00821F70" w:rsidRDefault="00821F70" w:rsidP="00821F70"/>
    <w:sectPr w:rsidR="00821F70" w:rsidRPr="00821F70" w:rsidSect="00087DFB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D6" w:rsidRDefault="00B47BD6" w:rsidP="00CE090A">
      <w:r>
        <w:separator/>
      </w:r>
    </w:p>
  </w:endnote>
  <w:endnote w:type="continuationSeparator" w:id="1">
    <w:p w:rsidR="00B47BD6" w:rsidRDefault="00B47BD6" w:rsidP="00CE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D6" w:rsidRDefault="00B47BD6" w:rsidP="00CE090A">
      <w:r>
        <w:separator/>
      </w:r>
    </w:p>
  </w:footnote>
  <w:footnote w:type="continuationSeparator" w:id="1">
    <w:p w:rsidR="00B47BD6" w:rsidRDefault="00B47BD6" w:rsidP="00CE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628"/>
      <w:docPartObj>
        <w:docPartGallery w:val="Page Numbers (Top of Page)"/>
        <w:docPartUnique/>
      </w:docPartObj>
    </w:sdtPr>
    <w:sdtContent>
      <w:p w:rsidR="00087DFB" w:rsidRDefault="00ED05EB">
        <w:pPr>
          <w:pStyle w:val="a4"/>
          <w:jc w:val="center"/>
        </w:pPr>
        <w:fldSimple w:instr=" PAGE   \* MERGEFORMAT ">
          <w:r w:rsidR="00E81826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626"/>
      <w:docPartObj>
        <w:docPartGallery w:val="Page Numbers (Top of Page)"/>
        <w:docPartUnique/>
      </w:docPartObj>
    </w:sdtPr>
    <w:sdtContent>
      <w:p w:rsidR="00087DFB" w:rsidRDefault="00ED05EB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BE0"/>
    <w:multiLevelType w:val="hybridMultilevel"/>
    <w:tmpl w:val="030083AE"/>
    <w:lvl w:ilvl="0" w:tplc="873A1C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47FB9"/>
    <w:multiLevelType w:val="hybridMultilevel"/>
    <w:tmpl w:val="DAAC9C7E"/>
    <w:lvl w:ilvl="0" w:tplc="58682B0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545"/>
    <w:multiLevelType w:val="multilevel"/>
    <w:tmpl w:val="96F6DEB4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A7F5E02"/>
    <w:multiLevelType w:val="hybridMultilevel"/>
    <w:tmpl w:val="8F321830"/>
    <w:lvl w:ilvl="0" w:tplc="2D30DBD2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BD2444"/>
    <w:multiLevelType w:val="multilevel"/>
    <w:tmpl w:val="4E243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3927C92"/>
    <w:multiLevelType w:val="hybridMultilevel"/>
    <w:tmpl w:val="B78C091E"/>
    <w:lvl w:ilvl="0" w:tplc="8C46BBD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F4E88"/>
    <w:multiLevelType w:val="multilevel"/>
    <w:tmpl w:val="93C2252E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B86818"/>
    <w:multiLevelType w:val="multilevel"/>
    <w:tmpl w:val="A02C1E9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224E3A41"/>
    <w:multiLevelType w:val="hybridMultilevel"/>
    <w:tmpl w:val="21F63698"/>
    <w:lvl w:ilvl="0" w:tplc="BB6C913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180BEA"/>
    <w:multiLevelType w:val="hybridMultilevel"/>
    <w:tmpl w:val="71ECFE4C"/>
    <w:lvl w:ilvl="0" w:tplc="7644A8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D3C09"/>
    <w:multiLevelType w:val="hybridMultilevel"/>
    <w:tmpl w:val="EC80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50D92"/>
    <w:multiLevelType w:val="multilevel"/>
    <w:tmpl w:val="64A0C47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D304BC7"/>
    <w:multiLevelType w:val="hybridMultilevel"/>
    <w:tmpl w:val="AE4ABB10"/>
    <w:lvl w:ilvl="0" w:tplc="C47EA68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6818"/>
    <w:multiLevelType w:val="multilevel"/>
    <w:tmpl w:val="82FC78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2FF8054B"/>
    <w:multiLevelType w:val="multilevel"/>
    <w:tmpl w:val="26920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C50057F"/>
    <w:multiLevelType w:val="multilevel"/>
    <w:tmpl w:val="11461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0443EA1"/>
    <w:multiLevelType w:val="hybridMultilevel"/>
    <w:tmpl w:val="ED5A59C0"/>
    <w:lvl w:ilvl="0" w:tplc="8A324A3A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2860DA"/>
    <w:multiLevelType w:val="multilevel"/>
    <w:tmpl w:val="1480E2C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7A675B7"/>
    <w:multiLevelType w:val="hybridMultilevel"/>
    <w:tmpl w:val="CA38848A"/>
    <w:lvl w:ilvl="0" w:tplc="FE1C468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7C1ED1"/>
    <w:multiLevelType w:val="hybridMultilevel"/>
    <w:tmpl w:val="D3FE5C76"/>
    <w:lvl w:ilvl="0" w:tplc="9856A43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581599"/>
    <w:multiLevelType w:val="multilevel"/>
    <w:tmpl w:val="4022C1B4"/>
    <w:lvl w:ilvl="0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4F621B54"/>
    <w:multiLevelType w:val="hybridMultilevel"/>
    <w:tmpl w:val="78BEAE94"/>
    <w:lvl w:ilvl="0" w:tplc="A7948696">
      <w:start w:val="1"/>
      <w:numFmt w:val="decimal"/>
      <w:suff w:val="space"/>
      <w:lvlText w:val="%1."/>
      <w:lvlJc w:val="left"/>
      <w:pPr>
        <w:ind w:left="2220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B520AA"/>
    <w:multiLevelType w:val="multilevel"/>
    <w:tmpl w:val="A59A9E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54546C40"/>
    <w:multiLevelType w:val="hybridMultilevel"/>
    <w:tmpl w:val="14CC1484"/>
    <w:lvl w:ilvl="0" w:tplc="C47EA680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4">
    <w:nsid w:val="5813217F"/>
    <w:multiLevelType w:val="hybridMultilevel"/>
    <w:tmpl w:val="761E017A"/>
    <w:lvl w:ilvl="0" w:tplc="F5BE3F9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594E4C"/>
    <w:multiLevelType w:val="multilevel"/>
    <w:tmpl w:val="2696B5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B2A0544"/>
    <w:multiLevelType w:val="hybridMultilevel"/>
    <w:tmpl w:val="57720450"/>
    <w:lvl w:ilvl="0" w:tplc="35D0C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B7B1341"/>
    <w:multiLevelType w:val="hybridMultilevel"/>
    <w:tmpl w:val="DA9088B6"/>
    <w:lvl w:ilvl="0" w:tplc="4AAAEFC4">
      <w:start w:val="1"/>
      <w:numFmt w:val="decimal"/>
      <w:suff w:val="space"/>
      <w:lvlText w:val="%1."/>
      <w:lvlJc w:val="left"/>
      <w:pPr>
        <w:ind w:left="225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C7C2ABD"/>
    <w:multiLevelType w:val="multilevel"/>
    <w:tmpl w:val="4022C1B4"/>
    <w:lvl w:ilvl="0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7A055EAC"/>
    <w:multiLevelType w:val="hybridMultilevel"/>
    <w:tmpl w:val="516E7C48"/>
    <w:lvl w:ilvl="0" w:tplc="841A612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FDE2B66"/>
    <w:multiLevelType w:val="hybridMultilevel"/>
    <w:tmpl w:val="B8984BCA"/>
    <w:lvl w:ilvl="0" w:tplc="464E6CC2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28"/>
  </w:num>
  <w:num w:numId="5">
    <w:abstractNumId w:val="26"/>
  </w:num>
  <w:num w:numId="6">
    <w:abstractNumId w:val="0"/>
  </w:num>
  <w:num w:numId="7">
    <w:abstractNumId w:val="17"/>
  </w:num>
  <w:num w:numId="8">
    <w:abstractNumId w:val="5"/>
  </w:num>
  <w:num w:numId="9">
    <w:abstractNumId w:val="9"/>
  </w:num>
  <w:num w:numId="10">
    <w:abstractNumId w:val="29"/>
  </w:num>
  <w:num w:numId="11">
    <w:abstractNumId w:val="1"/>
  </w:num>
  <w:num w:numId="12">
    <w:abstractNumId w:val="25"/>
  </w:num>
  <w:num w:numId="13">
    <w:abstractNumId w:val="4"/>
  </w:num>
  <w:num w:numId="14">
    <w:abstractNumId w:val="15"/>
  </w:num>
  <w:num w:numId="15">
    <w:abstractNumId w:val="1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13"/>
  </w:num>
  <w:num w:numId="21">
    <w:abstractNumId w:val="21"/>
  </w:num>
  <w:num w:numId="22">
    <w:abstractNumId w:val="27"/>
  </w:num>
  <w:num w:numId="23">
    <w:abstractNumId w:val="10"/>
  </w:num>
  <w:num w:numId="24">
    <w:abstractNumId w:val="30"/>
  </w:num>
  <w:num w:numId="25">
    <w:abstractNumId w:val="3"/>
  </w:num>
  <w:num w:numId="26">
    <w:abstractNumId w:val="24"/>
  </w:num>
  <w:num w:numId="27">
    <w:abstractNumId w:val="23"/>
  </w:num>
  <w:num w:numId="28">
    <w:abstractNumId w:val="12"/>
  </w:num>
  <w:num w:numId="29">
    <w:abstractNumId w:val="20"/>
  </w:num>
  <w:num w:numId="30">
    <w:abstractNumId w:val="1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A48E6"/>
    <w:rsid w:val="0000682A"/>
    <w:rsid w:val="00010432"/>
    <w:rsid w:val="00045863"/>
    <w:rsid w:val="00052A59"/>
    <w:rsid w:val="00061291"/>
    <w:rsid w:val="00072CF7"/>
    <w:rsid w:val="00087DFB"/>
    <w:rsid w:val="000B4856"/>
    <w:rsid w:val="000B7EA1"/>
    <w:rsid w:val="000C7898"/>
    <w:rsid w:val="000E028C"/>
    <w:rsid w:val="000E2E67"/>
    <w:rsid w:val="000F2205"/>
    <w:rsid w:val="0010474A"/>
    <w:rsid w:val="00110C64"/>
    <w:rsid w:val="00137555"/>
    <w:rsid w:val="00151FAC"/>
    <w:rsid w:val="00154040"/>
    <w:rsid w:val="001913FD"/>
    <w:rsid w:val="001A18BE"/>
    <w:rsid w:val="001A3858"/>
    <w:rsid w:val="001B07F6"/>
    <w:rsid w:val="001F7A5F"/>
    <w:rsid w:val="0020068C"/>
    <w:rsid w:val="0021428B"/>
    <w:rsid w:val="00225EA1"/>
    <w:rsid w:val="002265EF"/>
    <w:rsid w:val="0025239A"/>
    <w:rsid w:val="00272A43"/>
    <w:rsid w:val="00284C7C"/>
    <w:rsid w:val="00297B2E"/>
    <w:rsid w:val="002A05AD"/>
    <w:rsid w:val="002B080E"/>
    <w:rsid w:val="002B7DA4"/>
    <w:rsid w:val="002B7E55"/>
    <w:rsid w:val="002F7390"/>
    <w:rsid w:val="00301B3A"/>
    <w:rsid w:val="00304602"/>
    <w:rsid w:val="0032634C"/>
    <w:rsid w:val="003333CF"/>
    <w:rsid w:val="00364A01"/>
    <w:rsid w:val="003A4F41"/>
    <w:rsid w:val="003C0776"/>
    <w:rsid w:val="003C7169"/>
    <w:rsid w:val="004008CC"/>
    <w:rsid w:val="00404018"/>
    <w:rsid w:val="00410643"/>
    <w:rsid w:val="00433474"/>
    <w:rsid w:val="00435DE2"/>
    <w:rsid w:val="00443756"/>
    <w:rsid w:val="0046254D"/>
    <w:rsid w:val="00481743"/>
    <w:rsid w:val="0048570D"/>
    <w:rsid w:val="004942E9"/>
    <w:rsid w:val="004A268E"/>
    <w:rsid w:val="00505D03"/>
    <w:rsid w:val="005213CC"/>
    <w:rsid w:val="00521E8C"/>
    <w:rsid w:val="0053094A"/>
    <w:rsid w:val="00545B87"/>
    <w:rsid w:val="00582B03"/>
    <w:rsid w:val="005D4C82"/>
    <w:rsid w:val="005D6F36"/>
    <w:rsid w:val="005D78C2"/>
    <w:rsid w:val="006155AF"/>
    <w:rsid w:val="00633EE0"/>
    <w:rsid w:val="006737F5"/>
    <w:rsid w:val="006B05D9"/>
    <w:rsid w:val="006C19E3"/>
    <w:rsid w:val="006E5F46"/>
    <w:rsid w:val="006F30C9"/>
    <w:rsid w:val="00700FEB"/>
    <w:rsid w:val="00715079"/>
    <w:rsid w:val="00715A98"/>
    <w:rsid w:val="00722F5A"/>
    <w:rsid w:val="007356E5"/>
    <w:rsid w:val="00751982"/>
    <w:rsid w:val="007A40AC"/>
    <w:rsid w:val="007C6AAD"/>
    <w:rsid w:val="008011E3"/>
    <w:rsid w:val="00807DE2"/>
    <w:rsid w:val="0081248F"/>
    <w:rsid w:val="00821F70"/>
    <w:rsid w:val="008251E4"/>
    <w:rsid w:val="00834750"/>
    <w:rsid w:val="00835046"/>
    <w:rsid w:val="00880235"/>
    <w:rsid w:val="008B7887"/>
    <w:rsid w:val="008C565C"/>
    <w:rsid w:val="008D0FC8"/>
    <w:rsid w:val="008E672F"/>
    <w:rsid w:val="009029A9"/>
    <w:rsid w:val="009107D0"/>
    <w:rsid w:val="0091516B"/>
    <w:rsid w:val="00915F35"/>
    <w:rsid w:val="0091687C"/>
    <w:rsid w:val="00934D38"/>
    <w:rsid w:val="009467A7"/>
    <w:rsid w:val="00954622"/>
    <w:rsid w:val="009567A2"/>
    <w:rsid w:val="00960FF0"/>
    <w:rsid w:val="009A0CDF"/>
    <w:rsid w:val="009B32CC"/>
    <w:rsid w:val="009D0B0B"/>
    <w:rsid w:val="009D174C"/>
    <w:rsid w:val="009F141A"/>
    <w:rsid w:val="00A15D57"/>
    <w:rsid w:val="00A37FB6"/>
    <w:rsid w:val="00A403A3"/>
    <w:rsid w:val="00A40FC5"/>
    <w:rsid w:val="00A4425E"/>
    <w:rsid w:val="00A47B07"/>
    <w:rsid w:val="00A525FB"/>
    <w:rsid w:val="00A56CBE"/>
    <w:rsid w:val="00A67D18"/>
    <w:rsid w:val="00AA668B"/>
    <w:rsid w:val="00AB04E0"/>
    <w:rsid w:val="00AB4506"/>
    <w:rsid w:val="00AD178D"/>
    <w:rsid w:val="00AD2C39"/>
    <w:rsid w:val="00AF073B"/>
    <w:rsid w:val="00B4418E"/>
    <w:rsid w:val="00B47BD6"/>
    <w:rsid w:val="00B514D5"/>
    <w:rsid w:val="00B735EE"/>
    <w:rsid w:val="00B77C59"/>
    <w:rsid w:val="00B84228"/>
    <w:rsid w:val="00BB075B"/>
    <w:rsid w:val="00BD23CD"/>
    <w:rsid w:val="00BD4987"/>
    <w:rsid w:val="00BE015E"/>
    <w:rsid w:val="00C04DAE"/>
    <w:rsid w:val="00C12EC5"/>
    <w:rsid w:val="00C31F19"/>
    <w:rsid w:val="00C32128"/>
    <w:rsid w:val="00C74C82"/>
    <w:rsid w:val="00C82659"/>
    <w:rsid w:val="00C962F4"/>
    <w:rsid w:val="00CB1E8C"/>
    <w:rsid w:val="00CB2209"/>
    <w:rsid w:val="00CC1665"/>
    <w:rsid w:val="00CC3B68"/>
    <w:rsid w:val="00CE090A"/>
    <w:rsid w:val="00D14BD9"/>
    <w:rsid w:val="00D20155"/>
    <w:rsid w:val="00D307CF"/>
    <w:rsid w:val="00D35547"/>
    <w:rsid w:val="00D45020"/>
    <w:rsid w:val="00D4776A"/>
    <w:rsid w:val="00D5300E"/>
    <w:rsid w:val="00D542FF"/>
    <w:rsid w:val="00D822CA"/>
    <w:rsid w:val="00D93E5B"/>
    <w:rsid w:val="00DA1B24"/>
    <w:rsid w:val="00DA4E3E"/>
    <w:rsid w:val="00DB248E"/>
    <w:rsid w:val="00DB329C"/>
    <w:rsid w:val="00DD3E37"/>
    <w:rsid w:val="00DD53CF"/>
    <w:rsid w:val="00DE3B3A"/>
    <w:rsid w:val="00DF0B79"/>
    <w:rsid w:val="00E15F89"/>
    <w:rsid w:val="00E16B55"/>
    <w:rsid w:val="00E175A7"/>
    <w:rsid w:val="00E315F4"/>
    <w:rsid w:val="00E35599"/>
    <w:rsid w:val="00E50EAA"/>
    <w:rsid w:val="00E81826"/>
    <w:rsid w:val="00E92D87"/>
    <w:rsid w:val="00E95BB5"/>
    <w:rsid w:val="00EA48E6"/>
    <w:rsid w:val="00EA4EF3"/>
    <w:rsid w:val="00EB25D3"/>
    <w:rsid w:val="00EB633E"/>
    <w:rsid w:val="00EB6F5C"/>
    <w:rsid w:val="00ED05EB"/>
    <w:rsid w:val="00ED63D6"/>
    <w:rsid w:val="00ED7FA6"/>
    <w:rsid w:val="00F12BAC"/>
    <w:rsid w:val="00F206DF"/>
    <w:rsid w:val="00F274AC"/>
    <w:rsid w:val="00F37287"/>
    <w:rsid w:val="00F5029C"/>
    <w:rsid w:val="00F54B3D"/>
    <w:rsid w:val="00F5692B"/>
    <w:rsid w:val="00F663CF"/>
    <w:rsid w:val="00F9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0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A668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9107D0"/>
    <w:rPr>
      <w:rFonts w:cs="Times New Roman"/>
      <w:color w:val="106BBE"/>
    </w:rPr>
  </w:style>
  <w:style w:type="paragraph" w:customStyle="1" w:styleId="ab">
    <w:name w:val="Знак"/>
    <w:basedOn w:val="a"/>
    <w:next w:val="2"/>
    <w:autoRedefine/>
    <w:uiPriority w:val="99"/>
    <w:rsid w:val="00821F70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21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2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192486.1033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2486.103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9A97B-5DEE-443D-8FCA-7C33E93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17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cp:lastPrinted>2014-02-25T02:31:00Z</cp:lastPrinted>
  <dcterms:created xsi:type="dcterms:W3CDTF">2012-11-19T06:07:00Z</dcterms:created>
  <dcterms:modified xsi:type="dcterms:W3CDTF">2014-03-27T06:16:00Z</dcterms:modified>
</cp:coreProperties>
</file>